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C6BA" w14:textId="61E012C8" w:rsidR="00DF5E1B" w:rsidRPr="00112248" w:rsidRDefault="002213A8" w:rsidP="00112248">
      <w:pPr>
        <w:spacing w:before="221"/>
        <w:rPr>
          <w:b/>
          <w:bCs/>
          <w:sz w:val="24"/>
        </w:rPr>
      </w:pPr>
      <w:r>
        <w:rPr>
          <w:b/>
          <w:bCs/>
          <w:spacing w:val="-2"/>
          <w:sz w:val="24"/>
        </w:rPr>
        <w:t xml:space="preserve">Foundation </w:t>
      </w:r>
      <w:r w:rsidR="00112248" w:rsidRPr="00112248">
        <w:rPr>
          <w:b/>
          <w:bCs/>
          <w:spacing w:val="-2"/>
          <w:sz w:val="24"/>
        </w:rPr>
        <w:t>(Non-calculator)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5"/>
        <w:gridCol w:w="3402"/>
        <w:gridCol w:w="1559"/>
      </w:tblGrid>
      <w:tr w:rsidR="00092C40" w14:paraId="227CC6BE" w14:textId="4A449DBD" w:rsidTr="5648B265">
        <w:trPr>
          <w:trHeight w:val="503"/>
        </w:trPr>
        <w:tc>
          <w:tcPr>
            <w:tcW w:w="4715" w:type="dxa"/>
            <w:shd w:val="clear" w:color="auto" w:fill="808080" w:themeFill="background1" w:themeFillShade="80"/>
          </w:tcPr>
          <w:p w14:paraId="227CC6BB" w14:textId="77777777" w:rsidR="00092C40" w:rsidRPr="00F63D2B" w:rsidRDefault="00092C40">
            <w:pPr>
              <w:pStyle w:val="TableParagraph"/>
              <w:spacing w:before="0" w:line="249" w:lineRule="exact"/>
              <w:rPr>
                <w:sz w:val="19"/>
              </w:rPr>
            </w:pPr>
            <w:r w:rsidRPr="00F63D2B">
              <w:rPr>
                <w:color w:val="FFFFFF"/>
                <w:spacing w:val="-2"/>
                <w:sz w:val="19"/>
              </w:rPr>
              <w:t>Topic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1887449C" w14:textId="77777777" w:rsidR="00092C40" w:rsidRDefault="009343EE">
            <w:pPr>
              <w:pStyle w:val="TableParagraph"/>
              <w:ind w:left="105"/>
              <w:rPr>
                <w:color w:val="FFFFFF"/>
                <w:sz w:val="19"/>
              </w:rPr>
            </w:pPr>
            <w:r>
              <w:rPr>
                <w:color w:val="FFFFFF"/>
                <w:sz w:val="19"/>
              </w:rPr>
              <w:t>Corbett Maths Code(s)</w:t>
            </w:r>
          </w:p>
          <w:p w14:paraId="227CC6BD" w14:textId="6FCF6B43" w:rsidR="009343EE" w:rsidRDefault="009343EE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FFFFFF"/>
                <w:sz w:val="19"/>
              </w:rPr>
              <w:t>(https://corbettmaths.com/contents/)</w:t>
            </w:r>
          </w:p>
        </w:tc>
        <w:tc>
          <w:tcPr>
            <w:tcW w:w="1559" w:type="dxa"/>
            <w:shd w:val="clear" w:color="auto" w:fill="808080" w:themeFill="background1" w:themeFillShade="80"/>
          </w:tcPr>
          <w:p w14:paraId="45644AC7" w14:textId="166EEE4C" w:rsidR="00092C40" w:rsidRDefault="00850B16">
            <w:pPr>
              <w:pStyle w:val="TableParagraph"/>
              <w:spacing w:before="0" w:line="249" w:lineRule="exact"/>
              <w:ind w:left="105"/>
              <w:rPr>
                <w:color w:val="FFFFFF"/>
                <w:sz w:val="19"/>
              </w:rPr>
            </w:pPr>
            <w:r>
              <w:rPr>
                <w:color w:val="FFFFFF"/>
                <w:sz w:val="19"/>
              </w:rPr>
              <w:t>How confident am I?</w:t>
            </w:r>
          </w:p>
        </w:tc>
      </w:tr>
      <w:tr w:rsidR="00092C40" w14:paraId="227CC6C1" w14:textId="3C1740B0" w:rsidTr="00850B16">
        <w:trPr>
          <w:trHeight w:val="259"/>
        </w:trPr>
        <w:tc>
          <w:tcPr>
            <w:tcW w:w="4715" w:type="dxa"/>
            <w:shd w:val="clear" w:color="auto" w:fill="8EAADB"/>
          </w:tcPr>
          <w:p w14:paraId="227CC6BF" w14:textId="687076E1" w:rsidR="00092C40" w:rsidRPr="00F63D2B" w:rsidRDefault="009343EE">
            <w:pPr>
              <w:pStyle w:val="TableParagraph"/>
              <w:spacing w:line="238" w:lineRule="exact"/>
              <w:rPr>
                <w:b/>
                <w:i/>
                <w:sz w:val="19"/>
                <w:szCs w:val="19"/>
              </w:rPr>
            </w:pPr>
            <w:r w:rsidRPr="5648B265">
              <w:rPr>
                <w:b/>
                <w:i/>
                <w:sz w:val="19"/>
                <w:szCs w:val="19"/>
              </w:rPr>
              <w:t>Number and Prop</w:t>
            </w:r>
            <w:r w:rsidR="005C6236" w:rsidRPr="5648B265">
              <w:rPr>
                <w:b/>
                <w:i/>
                <w:sz w:val="19"/>
                <w:szCs w:val="19"/>
              </w:rPr>
              <w:t>ortion</w:t>
            </w:r>
          </w:p>
        </w:tc>
        <w:tc>
          <w:tcPr>
            <w:tcW w:w="3402" w:type="dxa"/>
            <w:shd w:val="clear" w:color="auto" w:fill="8EAADB"/>
          </w:tcPr>
          <w:p w14:paraId="227CC6C0" w14:textId="77777777" w:rsidR="00092C40" w:rsidRDefault="00092C40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8EAADB"/>
          </w:tcPr>
          <w:p w14:paraId="631968FE" w14:textId="77777777" w:rsidR="00092C40" w:rsidRDefault="00092C40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871548" w14:paraId="093C993C" w14:textId="77777777" w:rsidTr="00F67986">
        <w:trPr>
          <w:trHeight w:val="254"/>
        </w:trPr>
        <w:tc>
          <w:tcPr>
            <w:tcW w:w="4715" w:type="dxa"/>
          </w:tcPr>
          <w:p w14:paraId="2C709A56" w14:textId="77777777" w:rsidR="00871548" w:rsidRPr="00F63D2B" w:rsidRDefault="00871548" w:rsidP="008A16E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Calculations involving multiplication and division</w:t>
            </w:r>
          </w:p>
        </w:tc>
        <w:tc>
          <w:tcPr>
            <w:tcW w:w="3402" w:type="dxa"/>
            <w:vAlign w:val="center"/>
          </w:tcPr>
          <w:p w14:paraId="76DDAB1B" w14:textId="27BB0DB6" w:rsidR="00871548" w:rsidRDefault="00F86232" w:rsidP="00F67986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93, </w:t>
            </w:r>
            <w:r w:rsidR="00865568">
              <w:rPr>
                <w:sz w:val="19"/>
              </w:rPr>
              <w:t>103</w:t>
            </w:r>
            <w:r>
              <w:rPr>
                <w:sz w:val="19"/>
              </w:rPr>
              <w:t>, 199, 200</w:t>
            </w:r>
          </w:p>
        </w:tc>
        <w:tc>
          <w:tcPr>
            <w:tcW w:w="1559" w:type="dxa"/>
          </w:tcPr>
          <w:p w14:paraId="30FA3128" w14:textId="77777777" w:rsidR="00871548" w:rsidRDefault="00871548" w:rsidP="008A16E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871548" w14:paraId="455AC4D4" w14:textId="77777777" w:rsidTr="00F67986">
        <w:trPr>
          <w:trHeight w:val="258"/>
        </w:trPr>
        <w:tc>
          <w:tcPr>
            <w:tcW w:w="4715" w:type="dxa"/>
          </w:tcPr>
          <w:p w14:paraId="1714E501" w14:textId="77777777" w:rsidR="00871548" w:rsidRPr="00F63D2B" w:rsidRDefault="00871548" w:rsidP="008A16EC">
            <w:pPr>
              <w:pStyle w:val="TableParagraph"/>
              <w:tabs>
                <w:tab w:val="left" w:pos="36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Direct proportion calculations</w:t>
            </w:r>
          </w:p>
        </w:tc>
        <w:tc>
          <w:tcPr>
            <w:tcW w:w="3402" w:type="dxa"/>
            <w:vAlign w:val="center"/>
          </w:tcPr>
          <w:p w14:paraId="17A215B5" w14:textId="1054CFA4" w:rsidR="00871548" w:rsidRDefault="002D6F20" w:rsidP="00F67986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255a</w:t>
            </w:r>
            <w:r w:rsidR="00E31414">
              <w:rPr>
                <w:sz w:val="19"/>
              </w:rPr>
              <w:t>, 256</w:t>
            </w:r>
          </w:p>
        </w:tc>
        <w:tc>
          <w:tcPr>
            <w:tcW w:w="1559" w:type="dxa"/>
          </w:tcPr>
          <w:p w14:paraId="40277906" w14:textId="77777777" w:rsidR="00871548" w:rsidRDefault="00871548" w:rsidP="008A16E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871548" w14:paraId="4FE89DA3" w14:textId="77777777" w:rsidTr="00F67986">
        <w:trPr>
          <w:trHeight w:val="259"/>
        </w:trPr>
        <w:tc>
          <w:tcPr>
            <w:tcW w:w="4715" w:type="dxa"/>
          </w:tcPr>
          <w:p w14:paraId="463DD733" w14:textId="77777777" w:rsidR="00871548" w:rsidRPr="00F63D2B" w:rsidRDefault="00871548" w:rsidP="00A90142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Estimating the answer to a calculation</w:t>
            </w:r>
          </w:p>
        </w:tc>
        <w:tc>
          <w:tcPr>
            <w:tcW w:w="3402" w:type="dxa"/>
            <w:vAlign w:val="center"/>
          </w:tcPr>
          <w:p w14:paraId="4D75A5BB" w14:textId="66F0474D" w:rsidR="00871548" w:rsidRDefault="005A5676" w:rsidP="00F67986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215</w:t>
            </w:r>
          </w:p>
        </w:tc>
        <w:tc>
          <w:tcPr>
            <w:tcW w:w="1559" w:type="dxa"/>
          </w:tcPr>
          <w:p w14:paraId="3563C77C" w14:textId="77777777" w:rsidR="00871548" w:rsidRDefault="00871548" w:rsidP="008A16EC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871548" w14:paraId="33213BE9" w14:textId="77777777" w:rsidTr="00F67986">
        <w:trPr>
          <w:trHeight w:val="249"/>
        </w:trPr>
        <w:tc>
          <w:tcPr>
            <w:tcW w:w="4715" w:type="dxa"/>
          </w:tcPr>
          <w:p w14:paraId="29F45BE5" w14:textId="77777777" w:rsidR="00871548" w:rsidRPr="00F63D2B" w:rsidRDefault="00871548" w:rsidP="008A16EC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Finding the fraction of an amount</w:t>
            </w:r>
          </w:p>
        </w:tc>
        <w:tc>
          <w:tcPr>
            <w:tcW w:w="3402" w:type="dxa"/>
            <w:vAlign w:val="center"/>
          </w:tcPr>
          <w:p w14:paraId="1E762654" w14:textId="70AC70C8" w:rsidR="00871548" w:rsidRDefault="005A5676" w:rsidP="00F67986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137</w:t>
            </w:r>
          </w:p>
        </w:tc>
        <w:tc>
          <w:tcPr>
            <w:tcW w:w="1559" w:type="dxa"/>
          </w:tcPr>
          <w:p w14:paraId="35A91897" w14:textId="77777777" w:rsidR="00871548" w:rsidRDefault="00871548" w:rsidP="008A16EC">
            <w:pPr>
              <w:pStyle w:val="TableParagraph"/>
              <w:spacing w:before="0" w:line="22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871548" w14:paraId="485BCA68" w14:textId="77777777" w:rsidTr="003529EB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1D04386E" w14:textId="77777777" w:rsidR="00871548" w:rsidRPr="00F63D2B" w:rsidRDefault="00871548" w:rsidP="00505474">
            <w:pPr>
              <w:pStyle w:val="TableParagraph"/>
              <w:tabs>
                <w:tab w:val="left" w:pos="121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Four rules of fractions</w:t>
            </w:r>
          </w:p>
        </w:tc>
        <w:tc>
          <w:tcPr>
            <w:tcW w:w="3402" w:type="dxa"/>
            <w:vAlign w:val="center"/>
          </w:tcPr>
          <w:p w14:paraId="45F5A52F" w14:textId="6BE0DECE" w:rsidR="00871548" w:rsidRDefault="005A5676" w:rsidP="00F67986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133, 134</w:t>
            </w:r>
          </w:p>
        </w:tc>
        <w:tc>
          <w:tcPr>
            <w:tcW w:w="1559" w:type="dxa"/>
          </w:tcPr>
          <w:p w14:paraId="7BCED203" w14:textId="77777777" w:rsidR="00871548" w:rsidRDefault="00871548" w:rsidP="008A16E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871548" w14:paraId="01CEDFFD" w14:textId="77777777" w:rsidTr="00F67986">
        <w:trPr>
          <w:trHeight w:val="249"/>
        </w:trPr>
        <w:tc>
          <w:tcPr>
            <w:tcW w:w="4715" w:type="dxa"/>
          </w:tcPr>
          <w:p w14:paraId="0470C171" w14:textId="77777777" w:rsidR="00871548" w:rsidRPr="00F63D2B" w:rsidRDefault="00871548" w:rsidP="00CF2CF4">
            <w:pPr>
              <w:pStyle w:val="TableParagraph"/>
              <w:tabs>
                <w:tab w:val="left" w:pos="1695"/>
              </w:tabs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Identifying types of number</w:t>
            </w:r>
          </w:p>
        </w:tc>
        <w:tc>
          <w:tcPr>
            <w:tcW w:w="3402" w:type="dxa"/>
            <w:vAlign w:val="center"/>
          </w:tcPr>
          <w:p w14:paraId="74B9AE5D" w14:textId="0D58DC53" w:rsidR="00871548" w:rsidRDefault="00545D20" w:rsidP="00F67986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 w:rsidRPr="00545D20">
              <w:rPr>
                <w:sz w:val="19"/>
              </w:rPr>
              <w:t>212, 216, 218, 219, 220, 225, 226</w:t>
            </w:r>
          </w:p>
        </w:tc>
        <w:tc>
          <w:tcPr>
            <w:tcW w:w="1559" w:type="dxa"/>
          </w:tcPr>
          <w:p w14:paraId="12632D55" w14:textId="77777777" w:rsidR="00871548" w:rsidRDefault="00871548" w:rsidP="008A16EC">
            <w:pPr>
              <w:pStyle w:val="TableParagraph"/>
              <w:spacing w:before="0" w:line="22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871548" w14:paraId="033AD8BA" w14:textId="77777777" w:rsidTr="00F67986">
        <w:trPr>
          <w:trHeight w:val="253"/>
        </w:trPr>
        <w:tc>
          <w:tcPr>
            <w:tcW w:w="4715" w:type="dxa"/>
          </w:tcPr>
          <w:p w14:paraId="787392AC" w14:textId="77777777" w:rsidR="00871548" w:rsidRPr="00F63D2B" w:rsidRDefault="00871548" w:rsidP="008A16EC">
            <w:pPr>
              <w:pStyle w:val="TableParagraph"/>
              <w:spacing w:before="0" w:line="234" w:lineRule="exact"/>
              <w:rPr>
                <w:sz w:val="19"/>
              </w:rPr>
            </w:pPr>
            <w:r>
              <w:rPr>
                <w:sz w:val="19"/>
              </w:rPr>
              <w:t>Money calculations</w:t>
            </w:r>
          </w:p>
        </w:tc>
        <w:tc>
          <w:tcPr>
            <w:tcW w:w="3402" w:type="dxa"/>
            <w:vAlign w:val="center"/>
          </w:tcPr>
          <w:p w14:paraId="04CEBF4F" w14:textId="0059D119" w:rsidR="00871548" w:rsidRDefault="005428B1" w:rsidP="00F67986">
            <w:pPr>
              <w:pStyle w:val="TableParagraph"/>
              <w:spacing w:before="0" w:line="234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400b</w:t>
            </w:r>
          </w:p>
        </w:tc>
        <w:tc>
          <w:tcPr>
            <w:tcW w:w="1559" w:type="dxa"/>
          </w:tcPr>
          <w:p w14:paraId="0A8DF69F" w14:textId="77777777" w:rsidR="00871548" w:rsidRDefault="00871548" w:rsidP="008A16EC">
            <w:pPr>
              <w:pStyle w:val="TableParagraph"/>
              <w:spacing w:before="0" w:line="234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871548" w14:paraId="244A9E33" w14:textId="77777777" w:rsidTr="00F67986">
        <w:trPr>
          <w:trHeight w:val="249"/>
        </w:trPr>
        <w:tc>
          <w:tcPr>
            <w:tcW w:w="4715" w:type="dxa"/>
          </w:tcPr>
          <w:p w14:paraId="03991C6F" w14:textId="77777777" w:rsidR="00871548" w:rsidRPr="00F63D2B" w:rsidRDefault="00871548" w:rsidP="008A16EC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Order of operations</w:t>
            </w:r>
          </w:p>
        </w:tc>
        <w:tc>
          <w:tcPr>
            <w:tcW w:w="3402" w:type="dxa"/>
            <w:vAlign w:val="center"/>
          </w:tcPr>
          <w:p w14:paraId="23E47F08" w14:textId="09E466FA" w:rsidR="00871548" w:rsidRDefault="00E76AC0" w:rsidP="00F67986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211</w:t>
            </w:r>
          </w:p>
        </w:tc>
        <w:tc>
          <w:tcPr>
            <w:tcW w:w="1559" w:type="dxa"/>
          </w:tcPr>
          <w:p w14:paraId="0FEA22ED" w14:textId="77777777" w:rsidR="00871548" w:rsidRDefault="00871548" w:rsidP="00112248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871548" w14:paraId="62839E99" w14:textId="77777777" w:rsidTr="00F67986">
        <w:trPr>
          <w:trHeight w:val="253"/>
        </w:trPr>
        <w:tc>
          <w:tcPr>
            <w:tcW w:w="4715" w:type="dxa"/>
          </w:tcPr>
          <w:p w14:paraId="5DA3E048" w14:textId="77777777" w:rsidR="00871548" w:rsidRPr="00F63D2B" w:rsidRDefault="00871548" w:rsidP="008A16E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Ratio calculations</w:t>
            </w:r>
          </w:p>
        </w:tc>
        <w:tc>
          <w:tcPr>
            <w:tcW w:w="3402" w:type="dxa"/>
            <w:vAlign w:val="center"/>
          </w:tcPr>
          <w:p w14:paraId="72E012DE" w14:textId="07945A80" w:rsidR="00871548" w:rsidRDefault="00A40449" w:rsidP="00F67986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270</w:t>
            </w:r>
          </w:p>
        </w:tc>
        <w:tc>
          <w:tcPr>
            <w:tcW w:w="1559" w:type="dxa"/>
          </w:tcPr>
          <w:p w14:paraId="1940B59A" w14:textId="77777777" w:rsidR="00871548" w:rsidRDefault="00871548" w:rsidP="008A16EC">
            <w:pPr>
              <w:pStyle w:val="TableParagraph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5DC4E078" w14:textId="77777777" w:rsidTr="003529EB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41959172" w14:textId="51AEFEAF" w:rsidR="00D17DFC" w:rsidRDefault="00D17DFC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Working out calculations involving density</w:t>
            </w:r>
          </w:p>
        </w:tc>
        <w:tc>
          <w:tcPr>
            <w:tcW w:w="3402" w:type="dxa"/>
            <w:vAlign w:val="center"/>
          </w:tcPr>
          <w:p w14:paraId="21F99C8E" w14:textId="2651C94B" w:rsidR="00D17DFC" w:rsidRDefault="00D17DFC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384</w:t>
            </w:r>
          </w:p>
        </w:tc>
        <w:tc>
          <w:tcPr>
            <w:tcW w:w="1559" w:type="dxa"/>
          </w:tcPr>
          <w:p w14:paraId="7FF7BAC4" w14:textId="416D6B65" w:rsidR="00D17DFC" w:rsidRDefault="00D17DFC" w:rsidP="00D17DF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071607F8" w14:textId="77777777" w:rsidTr="00F67986">
        <w:trPr>
          <w:trHeight w:val="258"/>
        </w:trPr>
        <w:tc>
          <w:tcPr>
            <w:tcW w:w="4715" w:type="dxa"/>
          </w:tcPr>
          <w:p w14:paraId="6E6842A0" w14:textId="77777777" w:rsidR="00D17DFC" w:rsidRPr="00F63D2B" w:rsidRDefault="00D17DFC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Writing and simplifying ratios</w:t>
            </w:r>
          </w:p>
        </w:tc>
        <w:tc>
          <w:tcPr>
            <w:tcW w:w="3402" w:type="dxa"/>
            <w:vAlign w:val="center"/>
          </w:tcPr>
          <w:p w14:paraId="30D0D54F" w14:textId="21091AEB" w:rsidR="00D17DFC" w:rsidRDefault="00D17DFC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269</w:t>
            </w:r>
          </w:p>
        </w:tc>
        <w:tc>
          <w:tcPr>
            <w:tcW w:w="1559" w:type="dxa"/>
          </w:tcPr>
          <w:p w14:paraId="569401CD" w14:textId="77777777" w:rsidR="00D17DFC" w:rsidRDefault="00D17DFC" w:rsidP="00D17DFC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5340673A" w14:textId="77777777" w:rsidTr="003529EB">
        <w:trPr>
          <w:trHeight w:val="259"/>
        </w:trPr>
        <w:tc>
          <w:tcPr>
            <w:tcW w:w="4715" w:type="dxa"/>
            <w:shd w:val="clear" w:color="auto" w:fill="DDD9C3" w:themeFill="background2" w:themeFillShade="E6"/>
          </w:tcPr>
          <w:p w14:paraId="733C572F" w14:textId="77777777" w:rsidR="00D17DFC" w:rsidRPr="00F63D2B" w:rsidRDefault="00D17DFC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Writing numbers in standard form</w:t>
            </w:r>
          </w:p>
        </w:tc>
        <w:tc>
          <w:tcPr>
            <w:tcW w:w="3402" w:type="dxa"/>
            <w:vAlign w:val="center"/>
          </w:tcPr>
          <w:p w14:paraId="6CE998B6" w14:textId="520640AB" w:rsidR="00D17DFC" w:rsidRDefault="00D17DFC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300</w:t>
            </w:r>
          </w:p>
        </w:tc>
        <w:tc>
          <w:tcPr>
            <w:tcW w:w="1559" w:type="dxa"/>
          </w:tcPr>
          <w:p w14:paraId="58947B05" w14:textId="77777777" w:rsidR="00D17DFC" w:rsidRDefault="00D17DFC" w:rsidP="00D17DF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227CC6F4" w14:textId="40870F5B" w:rsidTr="00F67986">
        <w:trPr>
          <w:trHeight w:val="258"/>
        </w:trPr>
        <w:tc>
          <w:tcPr>
            <w:tcW w:w="4715" w:type="dxa"/>
            <w:shd w:val="clear" w:color="auto" w:fill="A8D08D"/>
          </w:tcPr>
          <w:p w14:paraId="227CC6F2" w14:textId="244DA0F6" w:rsidR="00D17DFC" w:rsidRPr="00F63D2B" w:rsidRDefault="00D17DFC" w:rsidP="00D17DFC">
            <w:pPr>
              <w:pStyle w:val="TableParagraph"/>
              <w:spacing w:line="238" w:lineRule="exact"/>
              <w:ind w:left="0"/>
              <w:rPr>
                <w:i/>
                <w:sz w:val="19"/>
                <w:szCs w:val="19"/>
              </w:rPr>
            </w:pPr>
            <w:r w:rsidRPr="5648B265">
              <w:rPr>
                <w:i/>
                <w:spacing w:val="-2"/>
                <w:sz w:val="19"/>
                <w:szCs w:val="19"/>
              </w:rPr>
              <w:t xml:space="preserve"> </w:t>
            </w:r>
            <w:r w:rsidRPr="5648B265">
              <w:rPr>
                <w:b/>
                <w:i/>
                <w:spacing w:val="-2"/>
                <w:sz w:val="19"/>
                <w:szCs w:val="19"/>
              </w:rPr>
              <w:t>Algebra</w:t>
            </w:r>
          </w:p>
        </w:tc>
        <w:tc>
          <w:tcPr>
            <w:tcW w:w="3402" w:type="dxa"/>
            <w:shd w:val="clear" w:color="auto" w:fill="A8D08D"/>
            <w:vAlign w:val="center"/>
          </w:tcPr>
          <w:p w14:paraId="227CC6F3" w14:textId="77777777" w:rsidR="00D17DFC" w:rsidRDefault="00D17DFC" w:rsidP="00D17DFC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A8D08D"/>
          </w:tcPr>
          <w:p w14:paraId="1864FE96" w14:textId="77777777" w:rsidR="00D17DFC" w:rsidRDefault="00D17DFC" w:rsidP="00D17DF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17DFC" w14:paraId="75A4B219" w14:textId="77777777" w:rsidTr="00F67986">
        <w:trPr>
          <w:trHeight w:val="258"/>
        </w:trPr>
        <w:tc>
          <w:tcPr>
            <w:tcW w:w="4715" w:type="dxa"/>
          </w:tcPr>
          <w:p w14:paraId="038994FB" w14:textId="54059EF4" w:rsidR="00D17DFC" w:rsidRDefault="00D17DFC" w:rsidP="00D17DFC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Conversion graphs</w:t>
            </w:r>
          </w:p>
        </w:tc>
        <w:tc>
          <w:tcPr>
            <w:tcW w:w="3402" w:type="dxa"/>
            <w:vAlign w:val="center"/>
          </w:tcPr>
          <w:p w14:paraId="50251D33" w14:textId="0D4F509E" w:rsidR="00D17DFC" w:rsidRDefault="00D17DFC" w:rsidP="00D17DFC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151, 152</w:t>
            </w:r>
          </w:p>
        </w:tc>
        <w:tc>
          <w:tcPr>
            <w:tcW w:w="1559" w:type="dxa"/>
          </w:tcPr>
          <w:p w14:paraId="3ADE1A53" w14:textId="76AFCA1C" w:rsidR="00D17DFC" w:rsidRDefault="00D17DFC" w:rsidP="00D17DFC">
            <w:pPr>
              <w:pStyle w:val="TableParagraph"/>
              <w:spacing w:before="0" w:line="23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58ABFA86" w14:textId="77777777" w:rsidTr="003529EB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1B7AA9CD" w14:textId="77777777" w:rsidR="00D17DFC" w:rsidRPr="00F63D2B" w:rsidRDefault="00D17DFC" w:rsidP="00D17DFC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Forming and solving a quadratic equation</w:t>
            </w:r>
          </w:p>
        </w:tc>
        <w:tc>
          <w:tcPr>
            <w:tcW w:w="3402" w:type="dxa"/>
            <w:vAlign w:val="center"/>
          </w:tcPr>
          <w:p w14:paraId="4BD0CFAD" w14:textId="33C2C907" w:rsidR="00D17DFC" w:rsidRDefault="00D17DFC" w:rsidP="00D17DFC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266</w:t>
            </w:r>
          </w:p>
        </w:tc>
        <w:tc>
          <w:tcPr>
            <w:tcW w:w="1559" w:type="dxa"/>
          </w:tcPr>
          <w:p w14:paraId="24BBEE26" w14:textId="77777777" w:rsidR="00D17DFC" w:rsidRDefault="00D17DFC" w:rsidP="00D17DFC">
            <w:pPr>
              <w:pStyle w:val="TableParagraph"/>
              <w:spacing w:before="0" w:line="239" w:lineRule="exact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42DB1D6D" w14:textId="77777777" w:rsidTr="00F67986">
        <w:trPr>
          <w:trHeight w:val="254"/>
        </w:trPr>
        <w:tc>
          <w:tcPr>
            <w:tcW w:w="4715" w:type="dxa"/>
          </w:tcPr>
          <w:p w14:paraId="58B6D4E6" w14:textId="77777777" w:rsidR="00D17DFC" w:rsidRPr="00F63D2B" w:rsidRDefault="00D17DFC" w:rsidP="00D17DF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Identifying and completing a sequence</w:t>
            </w:r>
          </w:p>
        </w:tc>
        <w:tc>
          <w:tcPr>
            <w:tcW w:w="3402" w:type="dxa"/>
            <w:vAlign w:val="center"/>
          </w:tcPr>
          <w:p w14:paraId="79125CCF" w14:textId="0D825380" w:rsidR="00D17DFC" w:rsidRDefault="00D17DFC" w:rsidP="00D17DF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286, 287</w:t>
            </w:r>
          </w:p>
        </w:tc>
        <w:tc>
          <w:tcPr>
            <w:tcW w:w="1559" w:type="dxa"/>
          </w:tcPr>
          <w:p w14:paraId="507F688F" w14:textId="77777777" w:rsidR="00D17DFC" w:rsidRPr="00EC513D" w:rsidRDefault="00D17DFC" w:rsidP="00D17DF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5D2275A3" w14:textId="77777777" w:rsidTr="00F67986">
        <w:trPr>
          <w:trHeight w:val="258"/>
        </w:trPr>
        <w:tc>
          <w:tcPr>
            <w:tcW w:w="4715" w:type="dxa"/>
          </w:tcPr>
          <w:p w14:paraId="6B04B284" w14:textId="77777777" w:rsidR="00D17DFC" w:rsidRPr="00F63D2B" w:rsidRDefault="00D17DFC" w:rsidP="00D17DFC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Substitution</w:t>
            </w:r>
          </w:p>
        </w:tc>
        <w:tc>
          <w:tcPr>
            <w:tcW w:w="3402" w:type="dxa"/>
            <w:vAlign w:val="center"/>
          </w:tcPr>
          <w:p w14:paraId="2E415C94" w14:textId="6F939E54" w:rsidR="00D17DFC" w:rsidRDefault="00D17DFC" w:rsidP="00D17DFC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20</w:t>
            </w:r>
          </w:p>
        </w:tc>
        <w:tc>
          <w:tcPr>
            <w:tcW w:w="1559" w:type="dxa"/>
          </w:tcPr>
          <w:p w14:paraId="1C895F87" w14:textId="77777777" w:rsidR="00D17DFC" w:rsidRDefault="00D17DFC" w:rsidP="00D17DFC">
            <w:pPr>
              <w:pStyle w:val="TableParagraph"/>
              <w:spacing w:before="0" w:line="23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227CC712" w14:textId="07E2960E" w:rsidTr="00F67986">
        <w:trPr>
          <w:trHeight w:val="258"/>
        </w:trPr>
        <w:tc>
          <w:tcPr>
            <w:tcW w:w="4715" w:type="dxa"/>
            <w:shd w:val="clear" w:color="auto" w:fill="FFC000"/>
          </w:tcPr>
          <w:p w14:paraId="227CC710" w14:textId="0A54C8B8" w:rsidR="00D17DFC" w:rsidRPr="00F63D2B" w:rsidRDefault="00D17DFC" w:rsidP="00D17DFC">
            <w:pPr>
              <w:pStyle w:val="TableParagraph"/>
              <w:spacing w:line="238" w:lineRule="exact"/>
              <w:rPr>
                <w:b/>
                <w:i/>
                <w:sz w:val="19"/>
                <w:szCs w:val="19"/>
              </w:rPr>
            </w:pPr>
            <w:r w:rsidRPr="5648B265">
              <w:rPr>
                <w:b/>
                <w:i/>
                <w:sz w:val="19"/>
                <w:szCs w:val="19"/>
              </w:rPr>
              <w:t>Geometry and Measures</w:t>
            </w:r>
          </w:p>
        </w:tc>
        <w:tc>
          <w:tcPr>
            <w:tcW w:w="3402" w:type="dxa"/>
            <w:shd w:val="clear" w:color="auto" w:fill="FFC000"/>
            <w:vAlign w:val="center"/>
          </w:tcPr>
          <w:p w14:paraId="227CC711" w14:textId="77777777" w:rsidR="00D17DFC" w:rsidRDefault="00D17DFC" w:rsidP="00D17DFC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FFC000"/>
          </w:tcPr>
          <w:p w14:paraId="1AA35701" w14:textId="77777777" w:rsidR="00D17DFC" w:rsidRDefault="00D17DFC" w:rsidP="00D17DF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17DFC" w14:paraId="014C35F6" w14:textId="77777777" w:rsidTr="00F67986">
        <w:trPr>
          <w:trHeight w:val="253"/>
        </w:trPr>
        <w:tc>
          <w:tcPr>
            <w:tcW w:w="4715" w:type="dxa"/>
          </w:tcPr>
          <w:p w14:paraId="7AAB7C90" w14:textId="46DFFD66" w:rsidR="00D17DFC" w:rsidRPr="00F63D2B" w:rsidRDefault="00D17DFC" w:rsidP="00D17DF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Construction of shapes</w:t>
            </w:r>
          </w:p>
        </w:tc>
        <w:tc>
          <w:tcPr>
            <w:tcW w:w="3402" w:type="dxa"/>
            <w:vAlign w:val="center"/>
          </w:tcPr>
          <w:p w14:paraId="1FD68DB6" w14:textId="289F0E58" w:rsidR="00D17DFC" w:rsidRDefault="00D17DFC" w:rsidP="00D17DF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81, 82, 83</w:t>
            </w:r>
          </w:p>
        </w:tc>
        <w:tc>
          <w:tcPr>
            <w:tcW w:w="1559" w:type="dxa"/>
          </w:tcPr>
          <w:p w14:paraId="05073A17" w14:textId="25767F19" w:rsidR="00D17DFC" w:rsidRDefault="00D17DFC" w:rsidP="00D17DF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1171DA7D" w14:textId="77777777" w:rsidTr="00F67986">
        <w:trPr>
          <w:trHeight w:val="253"/>
        </w:trPr>
        <w:tc>
          <w:tcPr>
            <w:tcW w:w="4715" w:type="dxa"/>
          </w:tcPr>
          <w:p w14:paraId="621C8537" w14:textId="5DFBD5CF" w:rsidR="00D17DFC" w:rsidRPr="00F63D2B" w:rsidRDefault="00D17DFC" w:rsidP="00D17DF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Finding missing angles on a straight line</w:t>
            </w:r>
          </w:p>
        </w:tc>
        <w:tc>
          <w:tcPr>
            <w:tcW w:w="3402" w:type="dxa"/>
            <w:vAlign w:val="center"/>
          </w:tcPr>
          <w:p w14:paraId="7B2F8AAF" w14:textId="0FD9B74E" w:rsidR="00D17DFC" w:rsidRDefault="00D17DFC" w:rsidP="00D17DF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35</w:t>
            </w:r>
          </w:p>
        </w:tc>
        <w:tc>
          <w:tcPr>
            <w:tcW w:w="1559" w:type="dxa"/>
          </w:tcPr>
          <w:p w14:paraId="69E85781" w14:textId="1039A581" w:rsidR="00D17DFC" w:rsidRDefault="00D17DFC" w:rsidP="00D17DFC">
            <w:pPr>
              <w:pStyle w:val="TableParagraph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227CC718" w14:textId="7181DC73" w:rsidTr="00F67986">
        <w:trPr>
          <w:trHeight w:val="253"/>
        </w:trPr>
        <w:tc>
          <w:tcPr>
            <w:tcW w:w="4715" w:type="dxa"/>
          </w:tcPr>
          <w:p w14:paraId="227CC716" w14:textId="79341451" w:rsidR="00D17DFC" w:rsidRPr="00F63D2B" w:rsidRDefault="00D17DFC" w:rsidP="00D17DFC">
            <w:pPr>
              <w:pStyle w:val="TableParagraph"/>
              <w:spacing w:before="0" w:line="234" w:lineRule="exact"/>
              <w:rPr>
                <w:sz w:val="19"/>
              </w:rPr>
            </w:pPr>
            <w:r>
              <w:rPr>
                <w:sz w:val="19"/>
              </w:rPr>
              <w:t>Using a given formula to find the volume of a shape</w:t>
            </w:r>
          </w:p>
        </w:tc>
        <w:tc>
          <w:tcPr>
            <w:tcW w:w="3402" w:type="dxa"/>
            <w:vAlign w:val="center"/>
          </w:tcPr>
          <w:p w14:paraId="227CC717" w14:textId="6D06FC00" w:rsidR="00D17DFC" w:rsidRDefault="00D17DFC" w:rsidP="00D17DFC">
            <w:pPr>
              <w:pStyle w:val="TableParagraph"/>
              <w:spacing w:before="0" w:line="234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361</w:t>
            </w:r>
          </w:p>
        </w:tc>
        <w:tc>
          <w:tcPr>
            <w:tcW w:w="1559" w:type="dxa"/>
          </w:tcPr>
          <w:p w14:paraId="1DF32B6E" w14:textId="2BCCE8E9" w:rsidR="00D17DFC" w:rsidRDefault="00D17DFC" w:rsidP="00D17DFC">
            <w:pPr>
              <w:pStyle w:val="TableParagraph"/>
              <w:spacing w:before="0" w:line="234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227CC71B" w14:textId="2106EEB9" w:rsidTr="00F67986">
        <w:trPr>
          <w:trHeight w:val="254"/>
        </w:trPr>
        <w:tc>
          <w:tcPr>
            <w:tcW w:w="4715" w:type="dxa"/>
          </w:tcPr>
          <w:p w14:paraId="227CC719" w14:textId="42FD3097" w:rsidR="00D17DFC" w:rsidRPr="00F63D2B" w:rsidRDefault="00D17DFC" w:rsidP="00D17DF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Knowing the parts of a circle</w:t>
            </w:r>
          </w:p>
        </w:tc>
        <w:tc>
          <w:tcPr>
            <w:tcW w:w="3402" w:type="dxa"/>
            <w:vAlign w:val="center"/>
          </w:tcPr>
          <w:p w14:paraId="227CC71A" w14:textId="575932FB" w:rsidR="00D17DFC" w:rsidRDefault="00D17DFC" w:rsidP="00D17DF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61</w:t>
            </w:r>
          </w:p>
        </w:tc>
        <w:tc>
          <w:tcPr>
            <w:tcW w:w="1559" w:type="dxa"/>
          </w:tcPr>
          <w:p w14:paraId="2200F2CB" w14:textId="24BA0818" w:rsidR="00D17DFC" w:rsidRDefault="00D17DFC" w:rsidP="00D17DF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382BD801" w14:textId="77777777" w:rsidTr="00F67986">
        <w:trPr>
          <w:trHeight w:val="258"/>
        </w:trPr>
        <w:tc>
          <w:tcPr>
            <w:tcW w:w="4715" w:type="dxa"/>
          </w:tcPr>
          <w:p w14:paraId="06743287" w14:textId="115858DA" w:rsidR="00D17DFC" w:rsidRPr="00F63D2B" w:rsidRDefault="00D17DFC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Nets of 3D objects</w:t>
            </w:r>
          </w:p>
        </w:tc>
        <w:tc>
          <w:tcPr>
            <w:tcW w:w="3402" w:type="dxa"/>
            <w:vAlign w:val="center"/>
          </w:tcPr>
          <w:p w14:paraId="32C316CC" w14:textId="2C4E33E0" w:rsidR="00D17DFC" w:rsidRDefault="00496367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4</w:t>
            </w:r>
          </w:p>
        </w:tc>
        <w:tc>
          <w:tcPr>
            <w:tcW w:w="1559" w:type="dxa"/>
          </w:tcPr>
          <w:p w14:paraId="014E6957" w14:textId="5256A874" w:rsidR="00D17DFC" w:rsidRDefault="00D17DFC" w:rsidP="00D17DFC">
            <w:pPr>
              <w:pStyle w:val="TableParagraph"/>
              <w:spacing w:line="238" w:lineRule="exact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227CC721" w14:textId="5458CD71" w:rsidTr="00F67986">
        <w:trPr>
          <w:trHeight w:val="254"/>
        </w:trPr>
        <w:tc>
          <w:tcPr>
            <w:tcW w:w="4715" w:type="dxa"/>
          </w:tcPr>
          <w:p w14:paraId="227CC71F" w14:textId="448C2830" w:rsidR="00D17DFC" w:rsidRPr="00F63D2B" w:rsidRDefault="00D17DFC" w:rsidP="00D17DF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Exact trigonometry values</w:t>
            </w:r>
          </w:p>
        </w:tc>
        <w:tc>
          <w:tcPr>
            <w:tcW w:w="3402" w:type="dxa"/>
            <w:vAlign w:val="center"/>
          </w:tcPr>
          <w:p w14:paraId="227CC720" w14:textId="20B4EFBC" w:rsidR="00D17DFC" w:rsidRDefault="00B95100" w:rsidP="00D17DF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341</w:t>
            </w:r>
          </w:p>
        </w:tc>
        <w:tc>
          <w:tcPr>
            <w:tcW w:w="1559" w:type="dxa"/>
          </w:tcPr>
          <w:p w14:paraId="6DCE4449" w14:textId="76B45EC2" w:rsidR="00D17DFC" w:rsidRDefault="00D17DFC" w:rsidP="00D17DFC">
            <w:pPr>
              <w:pStyle w:val="TableParagraph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227CC72D" w14:textId="4C273AA1" w:rsidTr="00F67986">
        <w:trPr>
          <w:trHeight w:val="253"/>
        </w:trPr>
        <w:tc>
          <w:tcPr>
            <w:tcW w:w="4715" w:type="dxa"/>
            <w:shd w:val="clear" w:color="auto" w:fill="FF99CC"/>
          </w:tcPr>
          <w:p w14:paraId="227CC72B" w14:textId="14A8A916" w:rsidR="00D17DFC" w:rsidRPr="00F63D2B" w:rsidRDefault="00D17DFC" w:rsidP="00D17DFC">
            <w:pPr>
              <w:pStyle w:val="TableParagraph"/>
              <w:rPr>
                <w:b/>
                <w:i/>
                <w:sz w:val="19"/>
                <w:szCs w:val="19"/>
              </w:rPr>
            </w:pPr>
            <w:r w:rsidRPr="5648B265">
              <w:rPr>
                <w:b/>
                <w:i/>
                <w:sz w:val="19"/>
                <w:szCs w:val="19"/>
              </w:rPr>
              <w:t>Statistics and Probability</w:t>
            </w:r>
          </w:p>
        </w:tc>
        <w:tc>
          <w:tcPr>
            <w:tcW w:w="3402" w:type="dxa"/>
            <w:shd w:val="clear" w:color="auto" w:fill="FF99CC"/>
            <w:vAlign w:val="center"/>
          </w:tcPr>
          <w:p w14:paraId="227CC72C" w14:textId="77777777" w:rsidR="00D17DFC" w:rsidRDefault="00D17DFC" w:rsidP="00D17DFC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FF99CC"/>
          </w:tcPr>
          <w:p w14:paraId="18011F96" w14:textId="77777777" w:rsidR="00D17DFC" w:rsidRDefault="00D17DFC" w:rsidP="00D17DF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17DFC" w14:paraId="227CC730" w14:textId="08AC9D81" w:rsidTr="003529EB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227CC72E" w14:textId="7B4EDF2A" w:rsidR="00D17DFC" w:rsidRPr="00F63D2B" w:rsidRDefault="00D17DFC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 xml:space="preserve">Comparing </w:t>
            </w:r>
            <w:r w:rsidR="002D249C">
              <w:rPr>
                <w:sz w:val="19"/>
              </w:rPr>
              <w:t>distributions</w:t>
            </w:r>
            <w:r>
              <w:rPr>
                <w:sz w:val="19"/>
              </w:rPr>
              <w:t xml:space="preserve"> from a table</w:t>
            </w:r>
          </w:p>
        </w:tc>
        <w:tc>
          <w:tcPr>
            <w:tcW w:w="3402" w:type="dxa"/>
            <w:vAlign w:val="center"/>
          </w:tcPr>
          <w:p w14:paraId="227CC72F" w14:textId="0F8A8ED7" w:rsidR="00D17DFC" w:rsidRDefault="002D249C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57c</w:t>
            </w:r>
          </w:p>
        </w:tc>
        <w:tc>
          <w:tcPr>
            <w:tcW w:w="1559" w:type="dxa"/>
          </w:tcPr>
          <w:p w14:paraId="612320D9" w14:textId="5AF12BEB" w:rsidR="00D17DFC" w:rsidRDefault="00D17DFC" w:rsidP="00D17DF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6885E4C3" w14:textId="77777777" w:rsidTr="003529EB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65A3042C" w14:textId="212684CE" w:rsidR="00D17DFC" w:rsidRPr="00F63D2B" w:rsidRDefault="00D17DFC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Completing and using a frequency tree</w:t>
            </w:r>
          </w:p>
        </w:tc>
        <w:tc>
          <w:tcPr>
            <w:tcW w:w="3402" w:type="dxa"/>
            <w:vAlign w:val="center"/>
          </w:tcPr>
          <w:p w14:paraId="39E3EF44" w14:textId="4ACFF47B" w:rsidR="00D17DFC" w:rsidRDefault="00CB5F84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376</w:t>
            </w:r>
          </w:p>
        </w:tc>
        <w:tc>
          <w:tcPr>
            <w:tcW w:w="1559" w:type="dxa"/>
          </w:tcPr>
          <w:p w14:paraId="785ED107" w14:textId="5A885C4B" w:rsidR="00D17DFC" w:rsidRDefault="00D17DFC" w:rsidP="00D17DF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7DFC" w14:paraId="0747B55E" w14:textId="77777777" w:rsidTr="00F67986">
        <w:trPr>
          <w:trHeight w:val="258"/>
        </w:trPr>
        <w:tc>
          <w:tcPr>
            <w:tcW w:w="4715" w:type="dxa"/>
          </w:tcPr>
          <w:p w14:paraId="15EFCD28" w14:textId="1585C4FD" w:rsidR="00D17DFC" w:rsidRDefault="00D17DFC" w:rsidP="00D17DF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Drawing and completing a pictogram</w:t>
            </w:r>
          </w:p>
        </w:tc>
        <w:tc>
          <w:tcPr>
            <w:tcW w:w="3402" w:type="dxa"/>
            <w:vAlign w:val="center"/>
          </w:tcPr>
          <w:p w14:paraId="2B9E22D7" w14:textId="6D7FD5C5" w:rsidR="00D17DFC" w:rsidRDefault="00CB5F84" w:rsidP="00D17DF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161, 162</w:t>
            </w:r>
          </w:p>
        </w:tc>
        <w:tc>
          <w:tcPr>
            <w:tcW w:w="1559" w:type="dxa"/>
          </w:tcPr>
          <w:p w14:paraId="6CAB6B7E" w14:textId="47E2CA91" w:rsidR="00D17DFC" w:rsidRDefault="00D17DFC" w:rsidP="00D17DF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</w:tbl>
    <w:p w14:paraId="722B57CE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054172AA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1C131441" w14:textId="77777777" w:rsidR="00A6000F" w:rsidRDefault="00A6000F" w:rsidP="00D25D99">
      <w:pPr>
        <w:spacing w:before="221"/>
        <w:rPr>
          <w:b/>
          <w:bCs/>
          <w:spacing w:val="-2"/>
          <w:sz w:val="24"/>
        </w:rPr>
      </w:pPr>
    </w:p>
    <w:p w14:paraId="1FA7E792" w14:textId="77777777" w:rsidR="00E54BB5" w:rsidRDefault="00E54BB5" w:rsidP="00D25D99">
      <w:pPr>
        <w:spacing w:before="221"/>
        <w:rPr>
          <w:b/>
          <w:spacing w:val="-2"/>
          <w:sz w:val="24"/>
          <w:szCs w:val="24"/>
        </w:rPr>
      </w:pPr>
    </w:p>
    <w:p w14:paraId="718D967D" w14:textId="07AFDE50" w:rsidR="49066843" w:rsidRDefault="49066843" w:rsidP="49066843">
      <w:pPr>
        <w:spacing w:before="221"/>
        <w:rPr>
          <w:b/>
          <w:bCs/>
          <w:sz w:val="24"/>
          <w:szCs w:val="24"/>
        </w:rPr>
      </w:pPr>
    </w:p>
    <w:p w14:paraId="7B578617" w14:textId="77777777" w:rsidR="008015C8" w:rsidRDefault="008015C8" w:rsidP="49066843">
      <w:pPr>
        <w:spacing w:before="221"/>
        <w:rPr>
          <w:b/>
          <w:bCs/>
          <w:sz w:val="24"/>
          <w:szCs w:val="24"/>
        </w:rPr>
      </w:pPr>
    </w:p>
    <w:p w14:paraId="1E026C7B" w14:textId="0610FD45" w:rsidR="49066843" w:rsidRDefault="49066843" w:rsidP="49066843">
      <w:pPr>
        <w:spacing w:before="221"/>
        <w:rPr>
          <w:b/>
          <w:bCs/>
          <w:sz w:val="24"/>
          <w:szCs w:val="24"/>
        </w:rPr>
      </w:pPr>
    </w:p>
    <w:p w14:paraId="42F09226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4BD7399A" w14:textId="77777777" w:rsidR="00E54BB5" w:rsidRDefault="00E54BB5" w:rsidP="00D25D99">
      <w:pPr>
        <w:spacing w:before="221"/>
        <w:rPr>
          <w:b/>
          <w:bCs/>
          <w:spacing w:val="-2"/>
          <w:sz w:val="24"/>
        </w:rPr>
      </w:pPr>
    </w:p>
    <w:p w14:paraId="06A2D602" w14:textId="73C1263B" w:rsidR="00D25D99" w:rsidRPr="00112248" w:rsidRDefault="00CB5F84" w:rsidP="00D25D99">
      <w:pPr>
        <w:spacing w:before="221"/>
        <w:rPr>
          <w:b/>
          <w:bCs/>
          <w:sz w:val="24"/>
        </w:rPr>
      </w:pPr>
      <w:r>
        <w:rPr>
          <w:b/>
          <w:bCs/>
          <w:spacing w:val="-2"/>
          <w:sz w:val="24"/>
        </w:rPr>
        <w:lastRenderedPageBreak/>
        <w:t>Foundation</w:t>
      </w:r>
      <w:r w:rsidR="00112248" w:rsidRPr="00112248">
        <w:rPr>
          <w:b/>
          <w:bCs/>
          <w:spacing w:val="-2"/>
          <w:sz w:val="24"/>
        </w:rPr>
        <w:t xml:space="preserve"> (Calculator)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5"/>
        <w:gridCol w:w="3402"/>
        <w:gridCol w:w="1559"/>
      </w:tblGrid>
      <w:tr w:rsidR="00112248" w14:paraId="6F9821BF" w14:textId="77777777" w:rsidTr="49066843">
        <w:trPr>
          <w:trHeight w:val="503"/>
        </w:trPr>
        <w:tc>
          <w:tcPr>
            <w:tcW w:w="4715" w:type="dxa"/>
            <w:shd w:val="clear" w:color="auto" w:fill="808080" w:themeFill="background1" w:themeFillShade="80"/>
          </w:tcPr>
          <w:p w14:paraId="7CC60E62" w14:textId="77777777" w:rsidR="00112248" w:rsidRPr="00F63D2B" w:rsidRDefault="00112248">
            <w:pPr>
              <w:pStyle w:val="TableParagraph"/>
              <w:spacing w:before="0" w:line="249" w:lineRule="exact"/>
              <w:rPr>
                <w:sz w:val="19"/>
              </w:rPr>
            </w:pPr>
            <w:r w:rsidRPr="00F63D2B">
              <w:rPr>
                <w:color w:val="FFFFFF"/>
                <w:spacing w:val="-2"/>
                <w:sz w:val="19"/>
              </w:rPr>
              <w:t>Topic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5522C92D" w14:textId="77777777" w:rsidR="00112248" w:rsidRDefault="00112248">
            <w:pPr>
              <w:pStyle w:val="TableParagraph"/>
              <w:ind w:left="105"/>
              <w:rPr>
                <w:color w:val="FFFFFF"/>
                <w:sz w:val="19"/>
              </w:rPr>
            </w:pPr>
            <w:r>
              <w:rPr>
                <w:color w:val="FFFFFF"/>
                <w:sz w:val="19"/>
              </w:rPr>
              <w:t>Corbett Maths Code(s)</w:t>
            </w:r>
          </w:p>
          <w:p w14:paraId="328C9BB0" w14:textId="77777777" w:rsidR="00112248" w:rsidRDefault="00112248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FFFFFF"/>
                <w:sz w:val="19"/>
              </w:rPr>
              <w:t>(https://corbettmaths.com/contents/)</w:t>
            </w:r>
          </w:p>
        </w:tc>
        <w:tc>
          <w:tcPr>
            <w:tcW w:w="1559" w:type="dxa"/>
            <w:shd w:val="clear" w:color="auto" w:fill="808080" w:themeFill="background1" w:themeFillShade="80"/>
          </w:tcPr>
          <w:p w14:paraId="573D8EB2" w14:textId="77777777" w:rsidR="00112248" w:rsidRDefault="00112248">
            <w:pPr>
              <w:pStyle w:val="TableParagraph"/>
              <w:spacing w:before="0" w:line="249" w:lineRule="exact"/>
              <w:ind w:left="105"/>
              <w:rPr>
                <w:color w:val="FFFFFF"/>
                <w:sz w:val="19"/>
              </w:rPr>
            </w:pPr>
            <w:r>
              <w:rPr>
                <w:color w:val="FFFFFF"/>
                <w:sz w:val="19"/>
              </w:rPr>
              <w:t>How confident am I?</w:t>
            </w:r>
          </w:p>
        </w:tc>
      </w:tr>
      <w:tr w:rsidR="00112248" w14:paraId="27965ED9" w14:textId="77777777" w:rsidTr="00E325BE">
        <w:trPr>
          <w:trHeight w:val="259"/>
        </w:trPr>
        <w:tc>
          <w:tcPr>
            <w:tcW w:w="4715" w:type="dxa"/>
            <w:shd w:val="clear" w:color="auto" w:fill="8EAADB"/>
          </w:tcPr>
          <w:p w14:paraId="3A53897C" w14:textId="77777777" w:rsidR="00112248" w:rsidRPr="00F63D2B" w:rsidRDefault="00112248">
            <w:pPr>
              <w:pStyle w:val="TableParagraph"/>
              <w:spacing w:line="238" w:lineRule="exact"/>
              <w:rPr>
                <w:b/>
                <w:i/>
                <w:sz w:val="19"/>
                <w:szCs w:val="19"/>
              </w:rPr>
            </w:pPr>
            <w:r w:rsidRPr="5648B265">
              <w:rPr>
                <w:b/>
                <w:i/>
                <w:sz w:val="19"/>
                <w:szCs w:val="19"/>
              </w:rPr>
              <w:t>Number and Proportion</w:t>
            </w:r>
          </w:p>
        </w:tc>
        <w:tc>
          <w:tcPr>
            <w:tcW w:w="3402" w:type="dxa"/>
            <w:shd w:val="clear" w:color="auto" w:fill="8EAADB"/>
            <w:vAlign w:val="center"/>
          </w:tcPr>
          <w:p w14:paraId="31CE1F82" w14:textId="77777777" w:rsidR="00112248" w:rsidRDefault="00112248" w:rsidP="00E325BE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8EAADB"/>
          </w:tcPr>
          <w:p w14:paraId="4B9B8050" w14:textId="77777777" w:rsidR="00112248" w:rsidRDefault="00112248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D398A" w14:paraId="1C9BCF45" w14:textId="77777777" w:rsidTr="00E325BE">
        <w:trPr>
          <w:trHeight w:val="254"/>
        </w:trPr>
        <w:tc>
          <w:tcPr>
            <w:tcW w:w="4715" w:type="dxa"/>
          </w:tcPr>
          <w:p w14:paraId="774ADF25" w14:textId="77777777" w:rsidR="00DD398A" w:rsidRPr="00F63D2B" w:rsidRDefault="00DD398A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Best buy calculations</w:t>
            </w:r>
          </w:p>
        </w:tc>
        <w:tc>
          <w:tcPr>
            <w:tcW w:w="3402" w:type="dxa"/>
            <w:vAlign w:val="center"/>
          </w:tcPr>
          <w:p w14:paraId="0E5F7B64" w14:textId="77777777" w:rsidR="00DD398A" w:rsidRDefault="00DD398A" w:rsidP="00E325BE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210</w:t>
            </w:r>
          </w:p>
        </w:tc>
        <w:tc>
          <w:tcPr>
            <w:tcW w:w="1559" w:type="dxa"/>
          </w:tcPr>
          <w:p w14:paraId="000D6301" w14:textId="77777777" w:rsidR="00DD398A" w:rsidRDefault="00DD398A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35CDEC94" w14:textId="77777777" w:rsidTr="00E325BE">
        <w:trPr>
          <w:trHeight w:val="249"/>
        </w:trPr>
        <w:tc>
          <w:tcPr>
            <w:tcW w:w="4715" w:type="dxa"/>
          </w:tcPr>
          <w:p w14:paraId="206B3C7F" w14:textId="77777777" w:rsidR="00DD398A" w:rsidRPr="00F63D2B" w:rsidRDefault="00DD398A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Converting units of length, weight and time</w:t>
            </w:r>
          </w:p>
        </w:tc>
        <w:tc>
          <w:tcPr>
            <w:tcW w:w="3402" w:type="dxa"/>
            <w:vAlign w:val="center"/>
          </w:tcPr>
          <w:p w14:paraId="4CFC9E9D" w14:textId="77777777" w:rsidR="00DD398A" w:rsidRDefault="00DD398A" w:rsidP="00E325BE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249a, 349b, 349c, 349d,</w:t>
            </w:r>
          </w:p>
        </w:tc>
        <w:tc>
          <w:tcPr>
            <w:tcW w:w="1559" w:type="dxa"/>
          </w:tcPr>
          <w:p w14:paraId="125DDC02" w14:textId="77777777" w:rsidR="00DD398A" w:rsidRDefault="00DD398A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091F4600" w14:textId="77777777" w:rsidTr="00E325BE">
        <w:trPr>
          <w:trHeight w:val="258"/>
        </w:trPr>
        <w:tc>
          <w:tcPr>
            <w:tcW w:w="4715" w:type="dxa"/>
          </w:tcPr>
          <w:p w14:paraId="37F9B7EB" w14:textId="77777777" w:rsidR="00DD398A" w:rsidRPr="00F63D2B" w:rsidRDefault="00DD39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Direct proportion calculations</w:t>
            </w:r>
          </w:p>
        </w:tc>
        <w:tc>
          <w:tcPr>
            <w:tcW w:w="3402" w:type="dxa"/>
            <w:vAlign w:val="center"/>
          </w:tcPr>
          <w:p w14:paraId="02117729" w14:textId="77777777" w:rsidR="00DD398A" w:rsidRDefault="00DD398A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255a</w:t>
            </w:r>
          </w:p>
        </w:tc>
        <w:tc>
          <w:tcPr>
            <w:tcW w:w="1559" w:type="dxa"/>
          </w:tcPr>
          <w:p w14:paraId="731509A0" w14:textId="77777777" w:rsidR="00DD398A" w:rsidRDefault="00DD39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5F8D2C91" w14:textId="77777777" w:rsidTr="00E325BE">
        <w:trPr>
          <w:trHeight w:val="249"/>
        </w:trPr>
        <w:tc>
          <w:tcPr>
            <w:tcW w:w="4715" w:type="dxa"/>
          </w:tcPr>
          <w:p w14:paraId="0FCD36C2" w14:textId="77777777" w:rsidR="00DD398A" w:rsidRPr="00F63D2B" w:rsidRDefault="00DD398A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Direct proportion scale drawings</w:t>
            </w:r>
          </w:p>
        </w:tc>
        <w:tc>
          <w:tcPr>
            <w:tcW w:w="3402" w:type="dxa"/>
            <w:vAlign w:val="center"/>
          </w:tcPr>
          <w:p w14:paraId="4EBA7243" w14:textId="77777777" w:rsidR="00DD398A" w:rsidRDefault="00DD398A" w:rsidP="00E325BE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283</w:t>
            </w:r>
          </w:p>
        </w:tc>
        <w:tc>
          <w:tcPr>
            <w:tcW w:w="1559" w:type="dxa"/>
          </w:tcPr>
          <w:p w14:paraId="61BE609C" w14:textId="77777777" w:rsidR="00DD398A" w:rsidRDefault="00DD398A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7F7C6892" w14:textId="77777777" w:rsidTr="008D5AAD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45F3A618" w14:textId="77777777" w:rsidR="00DD398A" w:rsidRPr="00F63D2B" w:rsidRDefault="00DD398A" w:rsidP="00D450F0">
            <w:pPr>
              <w:pStyle w:val="TableParagraph"/>
              <w:tabs>
                <w:tab w:val="left" w:pos="123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Error intervals</w:t>
            </w:r>
          </w:p>
        </w:tc>
        <w:tc>
          <w:tcPr>
            <w:tcW w:w="3402" w:type="dxa"/>
            <w:vAlign w:val="center"/>
          </w:tcPr>
          <w:p w14:paraId="2F37C461" w14:textId="77777777" w:rsidR="00DD398A" w:rsidRDefault="00DD398A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377</w:t>
            </w:r>
          </w:p>
        </w:tc>
        <w:tc>
          <w:tcPr>
            <w:tcW w:w="1559" w:type="dxa"/>
          </w:tcPr>
          <w:p w14:paraId="09759907" w14:textId="77777777" w:rsidR="00DD398A" w:rsidRDefault="00DD398A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066CB7FB" w14:textId="77777777" w:rsidTr="008D5AAD">
        <w:trPr>
          <w:trHeight w:val="259"/>
        </w:trPr>
        <w:tc>
          <w:tcPr>
            <w:tcW w:w="4715" w:type="dxa"/>
            <w:shd w:val="clear" w:color="auto" w:fill="DDD9C3" w:themeFill="background2" w:themeFillShade="E6"/>
          </w:tcPr>
          <w:p w14:paraId="62C4B0BB" w14:textId="77777777" w:rsidR="00DD398A" w:rsidRPr="00F63D2B" w:rsidRDefault="00DD39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Fraction and ratio calculations</w:t>
            </w:r>
          </w:p>
        </w:tc>
        <w:tc>
          <w:tcPr>
            <w:tcW w:w="3402" w:type="dxa"/>
            <w:vAlign w:val="center"/>
          </w:tcPr>
          <w:p w14:paraId="2EBCF457" w14:textId="77777777" w:rsidR="00DD398A" w:rsidRDefault="00DD398A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137, 270</w:t>
            </w:r>
          </w:p>
        </w:tc>
        <w:tc>
          <w:tcPr>
            <w:tcW w:w="1559" w:type="dxa"/>
          </w:tcPr>
          <w:p w14:paraId="21F6717E" w14:textId="77777777" w:rsidR="00DD398A" w:rsidRDefault="00DD398A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7E807DF4" w14:textId="77777777" w:rsidTr="00E325BE">
        <w:trPr>
          <w:trHeight w:val="253"/>
        </w:trPr>
        <w:tc>
          <w:tcPr>
            <w:tcW w:w="4715" w:type="dxa"/>
          </w:tcPr>
          <w:p w14:paraId="13DADD6C" w14:textId="77777777" w:rsidR="00DD398A" w:rsidRPr="00F63D2B" w:rsidRDefault="00DD398A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Fraction, decimal, percentage conversion</w:t>
            </w:r>
          </w:p>
        </w:tc>
        <w:tc>
          <w:tcPr>
            <w:tcW w:w="3402" w:type="dxa"/>
            <w:vAlign w:val="center"/>
          </w:tcPr>
          <w:p w14:paraId="4E6D256A" w14:textId="77777777" w:rsidR="00DD398A" w:rsidRDefault="00DD398A" w:rsidP="00E325BE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123-128</w:t>
            </w:r>
          </w:p>
        </w:tc>
        <w:tc>
          <w:tcPr>
            <w:tcW w:w="1559" w:type="dxa"/>
          </w:tcPr>
          <w:p w14:paraId="4C4141A7" w14:textId="77777777" w:rsidR="00DD398A" w:rsidRDefault="00DD398A">
            <w:pPr>
              <w:pStyle w:val="TableParagraph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62BF200B" w14:textId="77777777" w:rsidTr="00E325BE">
        <w:trPr>
          <w:trHeight w:val="249"/>
        </w:trPr>
        <w:tc>
          <w:tcPr>
            <w:tcW w:w="4715" w:type="dxa"/>
          </w:tcPr>
          <w:p w14:paraId="226CF520" w14:textId="77777777" w:rsidR="00DD398A" w:rsidRPr="00F63D2B" w:rsidRDefault="00DD398A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Function machines</w:t>
            </w:r>
          </w:p>
        </w:tc>
        <w:tc>
          <w:tcPr>
            <w:tcW w:w="3402" w:type="dxa"/>
            <w:vAlign w:val="center"/>
          </w:tcPr>
          <w:p w14:paraId="49048D4A" w14:textId="77777777" w:rsidR="00DD398A" w:rsidRDefault="00DD398A" w:rsidP="00E325BE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386</w:t>
            </w:r>
          </w:p>
        </w:tc>
        <w:tc>
          <w:tcPr>
            <w:tcW w:w="1559" w:type="dxa"/>
          </w:tcPr>
          <w:p w14:paraId="4EAD205B" w14:textId="77777777" w:rsidR="00DD398A" w:rsidRDefault="00DD398A">
            <w:pPr>
              <w:pStyle w:val="TableParagraph"/>
              <w:spacing w:before="0" w:line="22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591EC5F8" w14:textId="77777777" w:rsidTr="008D5AAD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593D2FCB" w14:textId="77777777" w:rsidR="00DD398A" w:rsidRPr="00F63D2B" w:rsidRDefault="00DD398A" w:rsidP="008808A1">
            <w:pPr>
              <w:pStyle w:val="TableParagraph"/>
              <w:tabs>
                <w:tab w:val="left" w:pos="126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Percentage calculations</w:t>
            </w:r>
          </w:p>
        </w:tc>
        <w:tc>
          <w:tcPr>
            <w:tcW w:w="3402" w:type="dxa"/>
            <w:vAlign w:val="center"/>
          </w:tcPr>
          <w:p w14:paraId="1B5F6ADF" w14:textId="77777777" w:rsidR="00DD398A" w:rsidRDefault="00DD398A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238</w:t>
            </w:r>
          </w:p>
        </w:tc>
        <w:tc>
          <w:tcPr>
            <w:tcW w:w="1559" w:type="dxa"/>
          </w:tcPr>
          <w:p w14:paraId="3693A49C" w14:textId="77777777" w:rsidR="00DD398A" w:rsidRDefault="00DD39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2DD1B495" w14:textId="77777777" w:rsidTr="00E325BE">
        <w:trPr>
          <w:trHeight w:val="258"/>
        </w:trPr>
        <w:tc>
          <w:tcPr>
            <w:tcW w:w="4715" w:type="dxa"/>
          </w:tcPr>
          <w:p w14:paraId="0C9D9802" w14:textId="77777777" w:rsidR="00DD398A" w:rsidRPr="00F63D2B" w:rsidRDefault="00DD39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Time calculations</w:t>
            </w:r>
          </w:p>
        </w:tc>
        <w:tc>
          <w:tcPr>
            <w:tcW w:w="3402" w:type="dxa"/>
            <w:vAlign w:val="center"/>
          </w:tcPr>
          <w:p w14:paraId="14DD4132" w14:textId="77777777" w:rsidR="00DD398A" w:rsidRDefault="00DD398A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322</w:t>
            </w:r>
          </w:p>
        </w:tc>
        <w:tc>
          <w:tcPr>
            <w:tcW w:w="1559" w:type="dxa"/>
          </w:tcPr>
          <w:p w14:paraId="071AE50C" w14:textId="77777777" w:rsidR="00DD398A" w:rsidRDefault="00DD39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47D5D7DC" w14:textId="77777777" w:rsidTr="00E325BE">
        <w:trPr>
          <w:trHeight w:val="259"/>
        </w:trPr>
        <w:tc>
          <w:tcPr>
            <w:tcW w:w="4715" w:type="dxa"/>
          </w:tcPr>
          <w:p w14:paraId="61098CF2" w14:textId="77777777" w:rsidR="00DD398A" w:rsidRPr="00F63D2B" w:rsidRDefault="00DD398A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Working with coins</w:t>
            </w:r>
          </w:p>
        </w:tc>
        <w:tc>
          <w:tcPr>
            <w:tcW w:w="3402" w:type="dxa"/>
            <w:vAlign w:val="center"/>
          </w:tcPr>
          <w:p w14:paraId="4671116E" w14:textId="77777777" w:rsidR="00DD398A" w:rsidRDefault="00DD398A" w:rsidP="00E325BE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400a</w:t>
            </w:r>
          </w:p>
        </w:tc>
        <w:tc>
          <w:tcPr>
            <w:tcW w:w="1559" w:type="dxa"/>
          </w:tcPr>
          <w:p w14:paraId="7AB689EA" w14:textId="77777777" w:rsidR="00DD398A" w:rsidRDefault="00DD398A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55F6BD2E" w14:textId="77777777" w:rsidTr="00E325BE">
        <w:trPr>
          <w:trHeight w:val="249"/>
        </w:trPr>
        <w:tc>
          <w:tcPr>
            <w:tcW w:w="4715" w:type="dxa"/>
          </w:tcPr>
          <w:p w14:paraId="71C6E484" w14:textId="77777777" w:rsidR="00DD398A" w:rsidRPr="00F63D2B" w:rsidRDefault="00DD398A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Writing proportion of amounts</w:t>
            </w:r>
          </w:p>
        </w:tc>
        <w:tc>
          <w:tcPr>
            <w:tcW w:w="3402" w:type="dxa"/>
            <w:vAlign w:val="center"/>
          </w:tcPr>
          <w:p w14:paraId="763994BC" w14:textId="77777777" w:rsidR="00DD398A" w:rsidRDefault="00DD398A" w:rsidP="00E325BE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136</w:t>
            </w:r>
          </w:p>
        </w:tc>
        <w:tc>
          <w:tcPr>
            <w:tcW w:w="1559" w:type="dxa"/>
          </w:tcPr>
          <w:p w14:paraId="1A0BE902" w14:textId="77777777" w:rsidR="00DD398A" w:rsidRDefault="00DD398A">
            <w:pPr>
              <w:pStyle w:val="TableParagraph"/>
              <w:spacing w:before="0" w:line="22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74B93019" w14:textId="77777777" w:rsidTr="008D5AAD">
        <w:trPr>
          <w:trHeight w:val="253"/>
        </w:trPr>
        <w:tc>
          <w:tcPr>
            <w:tcW w:w="4715" w:type="dxa"/>
            <w:shd w:val="clear" w:color="auto" w:fill="DDD9C3" w:themeFill="background2" w:themeFillShade="E6"/>
          </w:tcPr>
          <w:p w14:paraId="75C4642D" w14:textId="77777777" w:rsidR="00DD398A" w:rsidRPr="00F63D2B" w:rsidRDefault="00DD398A">
            <w:pPr>
              <w:pStyle w:val="TableParagraph"/>
              <w:spacing w:before="0" w:line="234" w:lineRule="exact"/>
              <w:rPr>
                <w:sz w:val="19"/>
              </w:rPr>
            </w:pPr>
            <w:r>
              <w:rPr>
                <w:sz w:val="19"/>
              </w:rPr>
              <w:t>Writing ratios in a given format</w:t>
            </w:r>
          </w:p>
        </w:tc>
        <w:tc>
          <w:tcPr>
            <w:tcW w:w="3402" w:type="dxa"/>
            <w:vAlign w:val="center"/>
          </w:tcPr>
          <w:p w14:paraId="0A4403B8" w14:textId="77777777" w:rsidR="00DD398A" w:rsidRDefault="00DD398A" w:rsidP="00E325BE">
            <w:pPr>
              <w:pStyle w:val="TableParagraph"/>
              <w:spacing w:before="0" w:line="234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271c</w:t>
            </w:r>
          </w:p>
        </w:tc>
        <w:tc>
          <w:tcPr>
            <w:tcW w:w="1559" w:type="dxa"/>
          </w:tcPr>
          <w:p w14:paraId="6E4F5693" w14:textId="77777777" w:rsidR="00DD398A" w:rsidRDefault="00DD398A">
            <w:pPr>
              <w:pStyle w:val="TableParagraph"/>
              <w:spacing w:before="0" w:line="234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112248" w14:paraId="112E1718" w14:textId="77777777" w:rsidTr="00C849EF">
        <w:trPr>
          <w:trHeight w:val="258"/>
        </w:trPr>
        <w:tc>
          <w:tcPr>
            <w:tcW w:w="4715" w:type="dxa"/>
            <w:shd w:val="clear" w:color="auto" w:fill="A8D08D"/>
          </w:tcPr>
          <w:p w14:paraId="26C08241" w14:textId="77777777" w:rsidR="00112248" w:rsidRPr="00F63D2B" w:rsidRDefault="00112248">
            <w:pPr>
              <w:pStyle w:val="TableParagraph"/>
              <w:spacing w:line="238" w:lineRule="exact"/>
              <w:ind w:left="0"/>
              <w:rPr>
                <w:i/>
                <w:sz w:val="19"/>
                <w:szCs w:val="19"/>
              </w:rPr>
            </w:pPr>
            <w:r w:rsidRPr="5648B265">
              <w:rPr>
                <w:i/>
                <w:spacing w:val="-2"/>
                <w:sz w:val="19"/>
                <w:szCs w:val="19"/>
              </w:rPr>
              <w:t xml:space="preserve"> </w:t>
            </w:r>
            <w:r w:rsidRPr="5648B265">
              <w:rPr>
                <w:b/>
                <w:i/>
                <w:spacing w:val="-2"/>
                <w:sz w:val="19"/>
                <w:szCs w:val="19"/>
              </w:rPr>
              <w:t>Algebra</w:t>
            </w:r>
          </w:p>
        </w:tc>
        <w:tc>
          <w:tcPr>
            <w:tcW w:w="3402" w:type="dxa"/>
            <w:shd w:val="clear" w:color="auto" w:fill="A8D08D"/>
            <w:vAlign w:val="center"/>
          </w:tcPr>
          <w:p w14:paraId="4251B1D5" w14:textId="77777777" w:rsidR="00112248" w:rsidRDefault="00112248" w:rsidP="00C849EF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A8D08D"/>
          </w:tcPr>
          <w:p w14:paraId="53201763" w14:textId="77777777" w:rsidR="00112248" w:rsidRDefault="00112248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D398A" w14:paraId="04C8980C" w14:textId="77777777" w:rsidTr="00C849EF">
        <w:trPr>
          <w:trHeight w:val="249"/>
        </w:trPr>
        <w:tc>
          <w:tcPr>
            <w:tcW w:w="4715" w:type="dxa"/>
          </w:tcPr>
          <w:p w14:paraId="7F41C2B3" w14:textId="77777777" w:rsidR="00DD398A" w:rsidRPr="00F63D2B" w:rsidRDefault="00DD398A" w:rsidP="00D10BD7">
            <w:pPr>
              <w:pStyle w:val="TableParagraph"/>
              <w:spacing w:before="0" w:line="230" w:lineRule="exact"/>
              <w:rPr>
                <w:sz w:val="19"/>
              </w:rPr>
            </w:pPr>
            <w:r>
              <w:rPr>
                <w:sz w:val="19"/>
              </w:rPr>
              <w:t>Algebraic notation</w:t>
            </w:r>
          </w:p>
        </w:tc>
        <w:tc>
          <w:tcPr>
            <w:tcW w:w="3402" w:type="dxa"/>
            <w:vAlign w:val="center"/>
          </w:tcPr>
          <w:p w14:paraId="18D75A45" w14:textId="77777777" w:rsidR="00DD398A" w:rsidRDefault="00DD398A" w:rsidP="00D10BD7">
            <w:pPr>
              <w:pStyle w:val="TableParagraph"/>
              <w:spacing w:before="0" w:line="230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19</w:t>
            </w:r>
          </w:p>
        </w:tc>
        <w:tc>
          <w:tcPr>
            <w:tcW w:w="1559" w:type="dxa"/>
          </w:tcPr>
          <w:p w14:paraId="18AECBAE" w14:textId="77777777" w:rsidR="00DD398A" w:rsidRDefault="00DD398A" w:rsidP="00D10BD7">
            <w:pPr>
              <w:pStyle w:val="TableParagraph"/>
              <w:spacing w:before="0" w:line="230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1BC160CB" w14:textId="77777777" w:rsidTr="00C849EF">
        <w:trPr>
          <w:trHeight w:val="258"/>
        </w:trPr>
        <w:tc>
          <w:tcPr>
            <w:tcW w:w="4715" w:type="dxa"/>
          </w:tcPr>
          <w:p w14:paraId="1E7DC2ED" w14:textId="77777777" w:rsidR="00DD398A" w:rsidRPr="00F63D2B" w:rsidRDefault="00DD398A" w:rsidP="00D10BD7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Changing the subject</w:t>
            </w:r>
          </w:p>
        </w:tc>
        <w:tc>
          <w:tcPr>
            <w:tcW w:w="3402" w:type="dxa"/>
            <w:vAlign w:val="center"/>
          </w:tcPr>
          <w:p w14:paraId="59ABCB46" w14:textId="77777777" w:rsidR="00DD398A" w:rsidRDefault="00DD398A" w:rsidP="00D10BD7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7</w:t>
            </w:r>
          </w:p>
        </w:tc>
        <w:tc>
          <w:tcPr>
            <w:tcW w:w="1559" w:type="dxa"/>
          </w:tcPr>
          <w:p w14:paraId="2EA219B7" w14:textId="77777777" w:rsidR="00DD398A" w:rsidRDefault="00DD398A" w:rsidP="00D10BD7">
            <w:pPr>
              <w:pStyle w:val="TableParagraph"/>
              <w:spacing w:before="0" w:line="23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3C0B4495" w14:textId="77777777" w:rsidTr="00687A7D">
        <w:trPr>
          <w:trHeight w:val="254"/>
        </w:trPr>
        <w:tc>
          <w:tcPr>
            <w:tcW w:w="4715" w:type="dxa"/>
            <w:vAlign w:val="center"/>
          </w:tcPr>
          <w:p w14:paraId="64AB0105" w14:textId="77777777" w:rsidR="00DD398A" w:rsidRPr="00F63D2B" w:rsidRDefault="00DD398A" w:rsidP="00687A7D">
            <w:pPr>
              <w:pStyle w:val="TableParagraph"/>
              <w:tabs>
                <w:tab w:val="left" w:pos="1740"/>
              </w:tabs>
              <w:rPr>
                <w:sz w:val="19"/>
              </w:rPr>
            </w:pPr>
            <w:r>
              <w:rPr>
                <w:sz w:val="19"/>
              </w:rPr>
              <w:t>Continuing a pattern sequence</w:t>
            </w:r>
          </w:p>
        </w:tc>
        <w:tc>
          <w:tcPr>
            <w:tcW w:w="3402" w:type="dxa"/>
            <w:vAlign w:val="center"/>
          </w:tcPr>
          <w:p w14:paraId="0F52FC47" w14:textId="77777777" w:rsidR="00DD398A" w:rsidRDefault="00DD398A" w:rsidP="00D10BD7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290</w:t>
            </w:r>
          </w:p>
        </w:tc>
        <w:tc>
          <w:tcPr>
            <w:tcW w:w="1559" w:type="dxa"/>
          </w:tcPr>
          <w:p w14:paraId="7DA4F300" w14:textId="77777777" w:rsidR="00DD398A" w:rsidRPr="00EC513D" w:rsidRDefault="00DD398A" w:rsidP="00D10BD7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27B1EA3D" w14:textId="77777777" w:rsidTr="00687A7D">
        <w:trPr>
          <w:trHeight w:val="249"/>
        </w:trPr>
        <w:tc>
          <w:tcPr>
            <w:tcW w:w="4715" w:type="dxa"/>
            <w:vAlign w:val="center"/>
          </w:tcPr>
          <w:p w14:paraId="1752CC17" w14:textId="77777777" w:rsidR="00DD398A" w:rsidRPr="00F63D2B" w:rsidRDefault="00DD398A" w:rsidP="00687A7D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Coordinates</w:t>
            </w:r>
          </w:p>
        </w:tc>
        <w:tc>
          <w:tcPr>
            <w:tcW w:w="3402" w:type="dxa"/>
            <w:vAlign w:val="center"/>
          </w:tcPr>
          <w:p w14:paraId="5E6C5E87" w14:textId="77777777" w:rsidR="00DD398A" w:rsidRDefault="00DD398A" w:rsidP="00D10BD7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84, 85</w:t>
            </w:r>
          </w:p>
        </w:tc>
        <w:tc>
          <w:tcPr>
            <w:tcW w:w="1559" w:type="dxa"/>
          </w:tcPr>
          <w:p w14:paraId="7E734884" w14:textId="77777777" w:rsidR="00DD398A" w:rsidRDefault="00DD398A" w:rsidP="00D10BD7">
            <w:pPr>
              <w:pStyle w:val="TableParagraph"/>
              <w:spacing w:before="0" w:line="229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6D9CC0F1" w14:textId="77777777" w:rsidTr="00C849EF">
        <w:trPr>
          <w:trHeight w:val="258"/>
        </w:trPr>
        <w:tc>
          <w:tcPr>
            <w:tcW w:w="4715" w:type="dxa"/>
          </w:tcPr>
          <w:p w14:paraId="6F73EA6B" w14:textId="77777777" w:rsidR="00DD398A" w:rsidRPr="00F63D2B" w:rsidRDefault="00DD398A" w:rsidP="00D10BD7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Expanding and simplifying expressions</w:t>
            </w:r>
          </w:p>
        </w:tc>
        <w:tc>
          <w:tcPr>
            <w:tcW w:w="3402" w:type="dxa"/>
            <w:vAlign w:val="center"/>
          </w:tcPr>
          <w:p w14:paraId="4CF4F6EB" w14:textId="77777777" w:rsidR="00DD398A" w:rsidRDefault="00DD398A" w:rsidP="00D10BD7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13</w:t>
            </w:r>
          </w:p>
        </w:tc>
        <w:tc>
          <w:tcPr>
            <w:tcW w:w="1559" w:type="dxa"/>
          </w:tcPr>
          <w:p w14:paraId="6CB16C83" w14:textId="77777777" w:rsidR="00DD398A" w:rsidRDefault="00DD398A" w:rsidP="00D10BD7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5E7D33A9" w14:textId="77777777" w:rsidTr="008D5AAD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31A2D85C" w14:textId="77777777" w:rsidR="00DD398A" w:rsidRPr="00F63D2B" w:rsidRDefault="00DD398A" w:rsidP="00D10BD7">
            <w:pPr>
              <w:pStyle w:val="TableParagraph"/>
              <w:spacing w:before="0" w:line="239" w:lineRule="exact"/>
              <w:rPr>
                <w:sz w:val="19"/>
              </w:rPr>
            </w:pPr>
            <w:r>
              <w:rPr>
                <w:sz w:val="19"/>
              </w:rPr>
              <w:t>Factorising into a single bracket</w:t>
            </w:r>
          </w:p>
        </w:tc>
        <w:tc>
          <w:tcPr>
            <w:tcW w:w="3402" w:type="dxa"/>
            <w:vAlign w:val="center"/>
          </w:tcPr>
          <w:p w14:paraId="4F53102C" w14:textId="77777777" w:rsidR="00DD398A" w:rsidRDefault="00DD398A" w:rsidP="00D10BD7">
            <w:pPr>
              <w:pStyle w:val="TableParagraph"/>
              <w:spacing w:before="0" w:line="23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117</w:t>
            </w:r>
          </w:p>
        </w:tc>
        <w:tc>
          <w:tcPr>
            <w:tcW w:w="1559" w:type="dxa"/>
          </w:tcPr>
          <w:p w14:paraId="40A03E27" w14:textId="77777777" w:rsidR="00DD398A" w:rsidRDefault="00DD398A" w:rsidP="00D10BD7">
            <w:pPr>
              <w:pStyle w:val="TableParagraph"/>
              <w:spacing w:before="0" w:line="239" w:lineRule="exact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56E70AEE" w14:textId="77777777" w:rsidTr="008D5AAD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0433BDE7" w14:textId="77777777" w:rsidR="00DD398A" w:rsidRPr="00F63D2B" w:rsidRDefault="00DD398A" w:rsidP="00D10BD7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Forming and solving a pair of simultaneous equations</w:t>
            </w:r>
          </w:p>
        </w:tc>
        <w:tc>
          <w:tcPr>
            <w:tcW w:w="3402" w:type="dxa"/>
            <w:vAlign w:val="center"/>
          </w:tcPr>
          <w:p w14:paraId="500902C9" w14:textId="77777777" w:rsidR="00DD398A" w:rsidRDefault="00DD398A" w:rsidP="00D10BD7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295</w:t>
            </w:r>
          </w:p>
        </w:tc>
        <w:tc>
          <w:tcPr>
            <w:tcW w:w="1559" w:type="dxa"/>
          </w:tcPr>
          <w:p w14:paraId="04BCB7E2" w14:textId="77777777" w:rsidR="00DD398A" w:rsidRDefault="00DD398A" w:rsidP="00D10BD7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33B57D5B" w14:textId="77777777" w:rsidTr="00687A7D">
        <w:trPr>
          <w:trHeight w:val="258"/>
        </w:trPr>
        <w:tc>
          <w:tcPr>
            <w:tcW w:w="4715" w:type="dxa"/>
            <w:vAlign w:val="center"/>
          </w:tcPr>
          <w:p w14:paraId="789B1E48" w14:textId="77777777" w:rsidR="00DD398A" w:rsidRPr="00F63D2B" w:rsidRDefault="00DD398A" w:rsidP="00687A7D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Forming and solving equations</w:t>
            </w:r>
          </w:p>
        </w:tc>
        <w:tc>
          <w:tcPr>
            <w:tcW w:w="3402" w:type="dxa"/>
            <w:vAlign w:val="center"/>
          </w:tcPr>
          <w:p w14:paraId="71E5977B" w14:textId="77777777" w:rsidR="00DD398A" w:rsidRDefault="00DD398A" w:rsidP="00D10BD7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 w:rsidRPr="00DD398A">
              <w:rPr>
                <w:sz w:val="19"/>
              </w:rPr>
              <w:t>110, 113, 115</w:t>
            </w:r>
          </w:p>
        </w:tc>
        <w:tc>
          <w:tcPr>
            <w:tcW w:w="1559" w:type="dxa"/>
          </w:tcPr>
          <w:p w14:paraId="0FF1361C" w14:textId="77777777" w:rsidR="00DD398A" w:rsidRDefault="00DD398A" w:rsidP="00D10BD7">
            <w:pPr>
              <w:pStyle w:val="TableParagraph"/>
              <w:spacing w:line="238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0A75E83B" w14:textId="77777777" w:rsidTr="00C849EF">
        <w:trPr>
          <w:trHeight w:val="254"/>
        </w:trPr>
        <w:tc>
          <w:tcPr>
            <w:tcW w:w="4715" w:type="dxa"/>
          </w:tcPr>
          <w:p w14:paraId="5496D3D7" w14:textId="77777777" w:rsidR="00DD398A" w:rsidRPr="00F63D2B" w:rsidRDefault="00DD398A" w:rsidP="00D10BD7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Solving equations</w:t>
            </w:r>
          </w:p>
        </w:tc>
        <w:tc>
          <w:tcPr>
            <w:tcW w:w="3402" w:type="dxa"/>
            <w:vAlign w:val="center"/>
          </w:tcPr>
          <w:p w14:paraId="3949B965" w14:textId="77777777" w:rsidR="00DD398A" w:rsidRDefault="00DD398A" w:rsidP="00D10BD7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110, 113</w:t>
            </w:r>
          </w:p>
        </w:tc>
        <w:tc>
          <w:tcPr>
            <w:tcW w:w="1559" w:type="dxa"/>
          </w:tcPr>
          <w:p w14:paraId="5C5A2CCF" w14:textId="77777777" w:rsidR="00DD398A" w:rsidRDefault="00DD398A" w:rsidP="00D10BD7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7A8138CD" w14:textId="77777777" w:rsidTr="008D5AAD">
        <w:trPr>
          <w:trHeight w:val="254"/>
        </w:trPr>
        <w:tc>
          <w:tcPr>
            <w:tcW w:w="4715" w:type="dxa"/>
            <w:shd w:val="clear" w:color="auto" w:fill="DDD9C3" w:themeFill="background2" w:themeFillShade="E6"/>
            <w:vAlign w:val="center"/>
          </w:tcPr>
          <w:p w14:paraId="685AC98B" w14:textId="77777777" w:rsidR="00DD398A" w:rsidRPr="00F63D2B" w:rsidRDefault="00DD398A" w:rsidP="00687A7D">
            <w:pPr>
              <w:pStyle w:val="TableParagraph"/>
              <w:rPr>
                <w:sz w:val="19"/>
                <w:szCs w:val="19"/>
              </w:rPr>
            </w:pPr>
            <w:r w:rsidRPr="49066843">
              <w:rPr>
                <w:sz w:val="19"/>
                <w:szCs w:val="19"/>
              </w:rPr>
              <w:t xml:space="preserve">Understanding and using </w:t>
            </w:r>
            <m:oMath>
              <m:r>
                <w:rPr>
                  <w:rFonts w:ascii="Cambria Math" w:hAnsi="Cambria Math"/>
                  <w:sz w:val="19"/>
                </w:rPr>
                <m:t>y=mx+c</m:t>
              </m:r>
            </m:oMath>
          </w:p>
        </w:tc>
        <w:tc>
          <w:tcPr>
            <w:tcW w:w="3402" w:type="dxa"/>
            <w:vAlign w:val="center"/>
          </w:tcPr>
          <w:p w14:paraId="7DF2B67B" w14:textId="77777777" w:rsidR="00DD398A" w:rsidRDefault="00DD398A" w:rsidP="00D10BD7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191</w:t>
            </w:r>
          </w:p>
        </w:tc>
        <w:tc>
          <w:tcPr>
            <w:tcW w:w="1559" w:type="dxa"/>
          </w:tcPr>
          <w:p w14:paraId="634F767B" w14:textId="77777777" w:rsidR="00DD398A" w:rsidRDefault="00DD398A" w:rsidP="00D10BD7">
            <w:pPr>
              <w:pStyle w:val="TableParagraph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D398A" w14:paraId="6BDEC5E9" w14:textId="77777777" w:rsidTr="008D5AAD">
        <w:trPr>
          <w:trHeight w:val="254"/>
        </w:trPr>
        <w:tc>
          <w:tcPr>
            <w:tcW w:w="4715" w:type="dxa"/>
            <w:shd w:val="clear" w:color="auto" w:fill="DDD9C3" w:themeFill="background2" w:themeFillShade="E6"/>
            <w:vAlign w:val="center"/>
          </w:tcPr>
          <w:p w14:paraId="4A6D14CC" w14:textId="77777777" w:rsidR="00DD398A" w:rsidRPr="00F63D2B" w:rsidRDefault="00DD398A" w:rsidP="00687A7D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Writing the nth term of a linear sequence</w:t>
            </w:r>
          </w:p>
        </w:tc>
        <w:tc>
          <w:tcPr>
            <w:tcW w:w="3402" w:type="dxa"/>
            <w:vAlign w:val="center"/>
          </w:tcPr>
          <w:p w14:paraId="55C3A78E" w14:textId="77777777" w:rsidR="00DD398A" w:rsidRDefault="00DD398A" w:rsidP="00D10BD7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288</w:t>
            </w:r>
          </w:p>
        </w:tc>
        <w:tc>
          <w:tcPr>
            <w:tcW w:w="1559" w:type="dxa"/>
          </w:tcPr>
          <w:p w14:paraId="4DFFDD6F" w14:textId="77777777" w:rsidR="00DD398A" w:rsidRDefault="00DD398A" w:rsidP="00D10BD7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D10BD7" w14:paraId="565C0709" w14:textId="77777777" w:rsidTr="00C849EF">
        <w:trPr>
          <w:trHeight w:val="258"/>
        </w:trPr>
        <w:tc>
          <w:tcPr>
            <w:tcW w:w="4715" w:type="dxa"/>
            <w:shd w:val="clear" w:color="auto" w:fill="FFC000"/>
          </w:tcPr>
          <w:p w14:paraId="181F7F8A" w14:textId="77777777" w:rsidR="00D10BD7" w:rsidRPr="00F63D2B" w:rsidRDefault="00D10BD7" w:rsidP="00D10BD7">
            <w:pPr>
              <w:pStyle w:val="TableParagraph"/>
              <w:spacing w:line="238" w:lineRule="exact"/>
              <w:rPr>
                <w:b/>
                <w:i/>
                <w:sz w:val="19"/>
                <w:szCs w:val="19"/>
              </w:rPr>
            </w:pPr>
            <w:r w:rsidRPr="5648B265">
              <w:rPr>
                <w:b/>
                <w:i/>
                <w:sz w:val="19"/>
                <w:szCs w:val="19"/>
              </w:rPr>
              <w:t>Geometry and Measures</w:t>
            </w:r>
          </w:p>
        </w:tc>
        <w:tc>
          <w:tcPr>
            <w:tcW w:w="3402" w:type="dxa"/>
            <w:shd w:val="clear" w:color="auto" w:fill="FFC000"/>
            <w:vAlign w:val="center"/>
          </w:tcPr>
          <w:p w14:paraId="0B6C8E6D" w14:textId="77777777" w:rsidR="00D10BD7" w:rsidRDefault="00D10BD7" w:rsidP="00D10BD7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FFC000"/>
          </w:tcPr>
          <w:p w14:paraId="5EA0B567" w14:textId="77777777" w:rsidR="00D10BD7" w:rsidRDefault="00D10BD7" w:rsidP="00D10BD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46729B" w14:paraId="422C2D0A" w14:textId="77777777" w:rsidTr="0046729B">
        <w:trPr>
          <w:trHeight w:val="253"/>
        </w:trPr>
        <w:tc>
          <w:tcPr>
            <w:tcW w:w="4715" w:type="dxa"/>
            <w:shd w:val="clear" w:color="auto" w:fill="DDD9C3" w:themeFill="background2" w:themeFillShade="E6"/>
          </w:tcPr>
          <w:p w14:paraId="7D1CA732" w14:textId="77777777" w:rsidR="0046729B" w:rsidRPr="00F63D2B" w:rsidRDefault="0046729B" w:rsidP="00D10BD7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Area of circles and sectors</w:t>
            </w:r>
          </w:p>
        </w:tc>
        <w:tc>
          <w:tcPr>
            <w:tcW w:w="3402" w:type="dxa"/>
            <w:vAlign w:val="center"/>
          </w:tcPr>
          <w:p w14:paraId="4F4713C9" w14:textId="77777777" w:rsidR="0046729B" w:rsidRDefault="0046729B" w:rsidP="00D10BD7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40, 46</w:t>
            </w:r>
          </w:p>
        </w:tc>
        <w:tc>
          <w:tcPr>
            <w:tcW w:w="1559" w:type="dxa"/>
          </w:tcPr>
          <w:p w14:paraId="74CEF223" w14:textId="77777777" w:rsidR="0046729B" w:rsidRDefault="0046729B" w:rsidP="00D10BD7">
            <w:pPr>
              <w:pStyle w:val="TableParagraph"/>
              <w:ind w:left="105"/>
              <w:rPr>
                <w:rFonts w:ascii="Segoe UI Emoji" w:eastAsia="Segoe UI Emoji" w:hAnsi="Segoe UI Emoji" w:cs="Segoe UI Emoji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78DF2940" w14:textId="77777777" w:rsidTr="00C849EF">
        <w:trPr>
          <w:trHeight w:val="253"/>
        </w:trPr>
        <w:tc>
          <w:tcPr>
            <w:tcW w:w="4715" w:type="dxa"/>
          </w:tcPr>
          <w:p w14:paraId="33C8AA15" w14:textId="77777777" w:rsidR="0046729B" w:rsidRPr="00F63D2B" w:rsidRDefault="0046729B" w:rsidP="00FE487C">
            <w:pPr>
              <w:pStyle w:val="TableParagraph"/>
              <w:spacing w:before="0" w:line="234" w:lineRule="exact"/>
              <w:rPr>
                <w:sz w:val="19"/>
              </w:rPr>
            </w:pPr>
            <w:r>
              <w:rPr>
                <w:sz w:val="19"/>
              </w:rPr>
              <w:t>Area of triangles and rectangles</w:t>
            </w:r>
          </w:p>
        </w:tc>
        <w:tc>
          <w:tcPr>
            <w:tcW w:w="3402" w:type="dxa"/>
            <w:vAlign w:val="center"/>
          </w:tcPr>
          <w:p w14:paraId="3431AC1D" w14:textId="77777777" w:rsidR="0046729B" w:rsidRDefault="0046729B" w:rsidP="00FE487C">
            <w:pPr>
              <w:pStyle w:val="TableParagraph"/>
              <w:spacing w:before="0" w:line="234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45, 49</w:t>
            </w:r>
          </w:p>
        </w:tc>
        <w:tc>
          <w:tcPr>
            <w:tcW w:w="1559" w:type="dxa"/>
          </w:tcPr>
          <w:p w14:paraId="70A4AF1F" w14:textId="77777777" w:rsidR="0046729B" w:rsidRDefault="0046729B" w:rsidP="00FE487C">
            <w:pPr>
              <w:pStyle w:val="TableParagraph"/>
              <w:spacing w:before="0" w:line="234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3D64EAD6" w14:textId="77777777" w:rsidTr="0046729B">
        <w:trPr>
          <w:trHeight w:val="254"/>
        </w:trPr>
        <w:tc>
          <w:tcPr>
            <w:tcW w:w="4715" w:type="dxa"/>
            <w:shd w:val="clear" w:color="auto" w:fill="DDD9C3" w:themeFill="background2" w:themeFillShade="E6"/>
          </w:tcPr>
          <w:p w14:paraId="243E7928" w14:textId="77777777" w:rsidR="0046729B" w:rsidRPr="00F63D2B" w:rsidRDefault="0046729B" w:rsidP="00FE487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Bearings</w:t>
            </w:r>
          </w:p>
        </w:tc>
        <w:tc>
          <w:tcPr>
            <w:tcW w:w="3402" w:type="dxa"/>
            <w:vAlign w:val="center"/>
          </w:tcPr>
          <w:p w14:paraId="0BBAC595" w14:textId="77777777" w:rsidR="0046729B" w:rsidRDefault="0046729B" w:rsidP="00FE487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26</w:t>
            </w:r>
          </w:p>
        </w:tc>
        <w:tc>
          <w:tcPr>
            <w:tcW w:w="1559" w:type="dxa"/>
          </w:tcPr>
          <w:p w14:paraId="173A94A3" w14:textId="77777777" w:rsidR="0046729B" w:rsidRDefault="0046729B" w:rsidP="00FE487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7DDB369B" w14:textId="77777777" w:rsidTr="00C849EF">
        <w:trPr>
          <w:trHeight w:val="258"/>
        </w:trPr>
        <w:tc>
          <w:tcPr>
            <w:tcW w:w="4715" w:type="dxa"/>
          </w:tcPr>
          <w:p w14:paraId="6391E15E" w14:textId="77777777" w:rsidR="0046729B" w:rsidRPr="00F63D2B" w:rsidRDefault="0046729B" w:rsidP="00FE487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Pythagoras theorem calculations</w:t>
            </w:r>
          </w:p>
        </w:tc>
        <w:tc>
          <w:tcPr>
            <w:tcW w:w="3402" w:type="dxa"/>
            <w:vAlign w:val="center"/>
          </w:tcPr>
          <w:p w14:paraId="6E7FB3E1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257</w:t>
            </w:r>
          </w:p>
        </w:tc>
        <w:tc>
          <w:tcPr>
            <w:tcW w:w="1559" w:type="dxa"/>
          </w:tcPr>
          <w:p w14:paraId="3424ABAF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538D0DAE" w14:textId="77777777" w:rsidTr="00C849EF">
        <w:trPr>
          <w:trHeight w:val="253"/>
        </w:trPr>
        <w:tc>
          <w:tcPr>
            <w:tcW w:w="4715" w:type="dxa"/>
          </w:tcPr>
          <w:p w14:paraId="5DCAD6F0" w14:textId="77777777" w:rsidR="0046729B" w:rsidRPr="00F63D2B" w:rsidRDefault="0046729B" w:rsidP="00FE487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Similar shapes</w:t>
            </w:r>
          </w:p>
        </w:tc>
        <w:tc>
          <w:tcPr>
            <w:tcW w:w="3402" w:type="dxa"/>
            <w:vAlign w:val="center"/>
          </w:tcPr>
          <w:p w14:paraId="49A48E21" w14:textId="77777777" w:rsidR="0046729B" w:rsidRDefault="0046729B" w:rsidP="00FE487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292</w:t>
            </w:r>
          </w:p>
        </w:tc>
        <w:tc>
          <w:tcPr>
            <w:tcW w:w="1559" w:type="dxa"/>
          </w:tcPr>
          <w:p w14:paraId="48ED52C4" w14:textId="77777777" w:rsidR="0046729B" w:rsidRDefault="0046729B" w:rsidP="00FE487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2EC4AE14" w14:textId="77777777" w:rsidTr="0046729B">
        <w:trPr>
          <w:trHeight w:val="253"/>
        </w:trPr>
        <w:tc>
          <w:tcPr>
            <w:tcW w:w="4715" w:type="dxa"/>
            <w:shd w:val="clear" w:color="auto" w:fill="DDD9C3" w:themeFill="background2" w:themeFillShade="E6"/>
          </w:tcPr>
          <w:p w14:paraId="6552BC4D" w14:textId="77777777" w:rsidR="0046729B" w:rsidRPr="00F63D2B" w:rsidRDefault="0046729B" w:rsidP="00FE487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Trigonometry calculations</w:t>
            </w:r>
          </w:p>
        </w:tc>
        <w:tc>
          <w:tcPr>
            <w:tcW w:w="3402" w:type="dxa"/>
            <w:vAlign w:val="center"/>
          </w:tcPr>
          <w:p w14:paraId="320ECBFC" w14:textId="77777777" w:rsidR="0046729B" w:rsidRDefault="0046729B" w:rsidP="00FE487C">
            <w:pPr>
              <w:pStyle w:val="TableParagraph"/>
              <w:ind w:left="105"/>
              <w:jc w:val="center"/>
              <w:rPr>
                <w:sz w:val="19"/>
              </w:rPr>
            </w:pPr>
            <w:r w:rsidRPr="008D06FE">
              <w:rPr>
                <w:sz w:val="19"/>
              </w:rPr>
              <w:t>329, 330, 331</w:t>
            </w:r>
          </w:p>
        </w:tc>
        <w:tc>
          <w:tcPr>
            <w:tcW w:w="1559" w:type="dxa"/>
          </w:tcPr>
          <w:p w14:paraId="7CB45F9B" w14:textId="77777777" w:rsidR="0046729B" w:rsidRDefault="0046729B" w:rsidP="00FE487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FE487C" w14:paraId="6F05C16A" w14:textId="77777777" w:rsidTr="00C849EF">
        <w:trPr>
          <w:trHeight w:val="253"/>
        </w:trPr>
        <w:tc>
          <w:tcPr>
            <w:tcW w:w="4715" w:type="dxa"/>
            <w:shd w:val="clear" w:color="auto" w:fill="FF99CC"/>
          </w:tcPr>
          <w:p w14:paraId="12F5330B" w14:textId="77777777" w:rsidR="00FE487C" w:rsidRPr="00F63D2B" w:rsidRDefault="00FE487C" w:rsidP="00FE487C">
            <w:pPr>
              <w:pStyle w:val="TableParagraph"/>
              <w:rPr>
                <w:b/>
                <w:i/>
                <w:sz w:val="19"/>
                <w:szCs w:val="19"/>
              </w:rPr>
            </w:pPr>
            <w:r w:rsidRPr="5648B265">
              <w:rPr>
                <w:b/>
                <w:i/>
                <w:sz w:val="19"/>
                <w:szCs w:val="19"/>
              </w:rPr>
              <w:t>Statistics and Probability</w:t>
            </w:r>
          </w:p>
        </w:tc>
        <w:tc>
          <w:tcPr>
            <w:tcW w:w="3402" w:type="dxa"/>
            <w:shd w:val="clear" w:color="auto" w:fill="FF99CC"/>
            <w:vAlign w:val="center"/>
          </w:tcPr>
          <w:p w14:paraId="63B3EDCF" w14:textId="77777777" w:rsidR="00FE487C" w:rsidRDefault="00FE487C" w:rsidP="00FE487C">
            <w:pPr>
              <w:pStyle w:val="TableParagraph"/>
              <w:spacing w:before="0" w:line="240" w:lineRule="auto"/>
              <w:ind w:left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FF99CC"/>
          </w:tcPr>
          <w:p w14:paraId="08B6FC9D" w14:textId="77777777" w:rsidR="00FE487C" w:rsidRDefault="00FE487C" w:rsidP="00FE487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46729B" w14:paraId="7B8CF01F" w14:textId="77777777" w:rsidTr="00C849EF">
        <w:trPr>
          <w:trHeight w:val="249"/>
        </w:trPr>
        <w:tc>
          <w:tcPr>
            <w:tcW w:w="4715" w:type="dxa"/>
          </w:tcPr>
          <w:p w14:paraId="0326238C" w14:textId="77777777" w:rsidR="0046729B" w:rsidRPr="00F63D2B" w:rsidRDefault="0046729B" w:rsidP="00FE487C">
            <w:pPr>
              <w:pStyle w:val="TableParagraph"/>
              <w:spacing w:before="0" w:line="229" w:lineRule="exact"/>
              <w:rPr>
                <w:sz w:val="19"/>
              </w:rPr>
            </w:pPr>
            <w:r>
              <w:rPr>
                <w:sz w:val="19"/>
              </w:rPr>
              <w:t>Average calculations</w:t>
            </w:r>
          </w:p>
        </w:tc>
        <w:tc>
          <w:tcPr>
            <w:tcW w:w="3402" w:type="dxa"/>
            <w:vAlign w:val="center"/>
          </w:tcPr>
          <w:p w14:paraId="692E5513" w14:textId="77777777" w:rsidR="0046729B" w:rsidRDefault="0046729B" w:rsidP="00FE487C">
            <w:pPr>
              <w:pStyle w:val="TableParagraph"/>
              <w:spacing w:before="0" w:line="229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50, 53, 56, 57</w:t>
            </w:r>
          </w:p>
        </w:tc>
        <w:tc>
          <w:tcPr>
            <w:tcW w:w="1559" w:type="dxa"/>
          </w:tcPr>
          <w:p w14:paraId="3182A1FB" w14:textId="77777777" w:rsidR="0046729B" w:rsidRDefault="0046729B" w:rsidP="00FE487C">
            <w:pPr>
              <w:pStyle w:val="TableParagraph"/>
              <w:spacing w:before="0" w:line="229" w:lineRule="exact"/>
              <w:ind w:left="105"/>
              <w:rPr>
                <w:spacing w:val="-5"/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4C370630" w14:textId="77777777" w:rsidTr="00C849EF">
        <w:trPr>
          <w:trHeight w:val="254"/>
        </w:trPr>
        <w:tc>
          <w:tcPr>
            <w:tcW w:w="4715" w:type="dxa"/>
          </w:tcPr>
          <w:p w14:paraId="68E4E293" w14:textId="77777777" w:rsidR="0046729B" w:rsidRPr="00F63D2B" w:rsidRDefault="0046729B" w:rsidP="00FE487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Drawing and using a bar chart</w:t>
            </w:r>
          </w:p>
        </w:tc>
        <w:tc>
          <w:tcPr>
            <w:tcW w:w="3402" w:type="dxa"/>
            <w:vAlign w:val="center"/>
          </w:tcPr>
          <w:p w14:paraId="2FD5116C" w14:textId="77777777" w:rsidR="0046729B" w:rsidRDefault="0046729B" w:rsidP="00FE487C">
            <w:pPr>
              <w:pStyle w:val="TableParagraph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147, 148</w:t>
            </w:r>
          </w:p>
        </w:tc>
        <w:tc>
          <w:tcPr>
            <w:tcW w:w="1559" w:type="dxa"/>
          </w:tcPr>
          <w:p w14:paraId="1C0A24EB" w14:textId="77777777" w:rsidR="0046729B" w:rsidRDefault="0046729B" w:rsidP="00FE487C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22F8FEE4" w14:textId="77777777" w:rsidTr="00C849EF">
        <w:trPr>
          <w:trHeight w:val="258"/>
        </w:trPr>
        <w:tc>
          <w:tcPr>
            <w:tcW w:w="4715" w:type="dxa"/>
          </w:tcPr>
          <w:p w14:paraId="75F54FD4" w14:textId="77777777" w:rsidR="0046729B" w:rsidRPr="00F63D2B" w:rsidRDefault="0046729B" w:rsidP="00FE487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Listing outcomes</w:t>
            </w:r>
          </w:p>
        </w:tc>
        <w:tc>
          <w:tcPr>
            <w:tcW w:w="3402" w:type="dxa"/>
            <w:vAlign w:val="center"/>
          </w:tcPr>
          <w:p w14:paraId="5F046389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253</w:t>
            </w:r>
          </w:p>
        </w:tc>
        <w:tc>
          <w:tcPr>
            <w:tcW w:w="1559" w:type="dxa"/>
          </w:tcPr>
          <w:p w14:paraId="466B71C9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400F5DFE" w14:textId="77777777" w:rsidTr="0046729B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4557469F" w14:textId="77777777" w:rsidR="0046729B" w:rsidRPr="00F63D2B" w:rsidRDefault="0046729B" w:rsidP="00FE487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Plotting and using a time series graph</w:t>
            </w:r>
          </w:p>
        </w:tc>
        <w:tc>
          <w:tcPr>
            <w:tcW w:w="3402" w:type="dxa"/>
            <w:vAlign w:val="center"/>
          </w:tcPr>
          <w:p w14:paraId="403D1AC7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160</w:t>
            </w:r>
          </w:p>
        </w:tc>
        <w:tc>
          <w:tcPr>
            <w:tcW w:w="1559" w:type="dxa"/>
          </w:tcPr>
          <w:p w14:paraId="0339160B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1BC69506" w14:textId="77777777" w:rsidTr="00C849EF">
        <w:trPr>
          <w:trHeight w:val="258"/>
        </w:trPr>
        <w:tc>
          <w:tcPr>
            <w:tcW w:w="4715" w:type="dxa"/>
          </w:tcPr>
          <w:p w14:paraId="2895A362" w14:textId="77777777" w:rsidR="0046729B" w:rsidRDefault="0046729B" w:rsidP="00EB39FB">
            <w:pPr>
              <w:pStyle w:val="TableParagraph"/>
              <w:tabs>
                <w:tab w:val="left" w:pos="1440"/>
                <w:tab w:val="left" w:pos="27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Probability and expectation</w:t>
            </w:r>
            <w:r>
              <w:rPr>
                <w:sz w:val="19"/>
              </w:rPr>
              <w:tab/>
            </w:r>
          </w:p>
        </w:tc>
        <w:tc>
          <w:tcPr>
            <w:tcW w:w="3402" w:type="dxa"/>
            <w:vAlign w:val="center"/>
          </w:tcPr>
          <w:p w14:paraId="0FA9A35F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249</w:t>
            </w:r>
          </w:p>
        </w:tc>
        <w:tc>
          <w:tcPr>
            <w:tcW w:w="1559" w:type="dxa"/>
          </w:tcPr>
          <w:p w14:paraId="79ED32E6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1E50B78E" w14:textId="77777777" w:rsidTr="00C849EF">
        <w:trPr>
          <w:trHeight w:val="258"/>
        </w:trPr>
        <w:tc>
          <w:tcPr>
            <w:tcW w:w="4715" w:type="dxa"/>
          </w:tcPr>
          <w:p w14:paraId="2C4FB736" w14:textId="77777777" w:rsidR="0046729B" w:rsidRPr="00F63D2B" w:rsidRDefault="0046729B" w:rsidP="00FE487C">
            <w:pPr>
              <w:pStyle w:val="TableParagraph"/>
              <w:spacing w:line="238" w:lineRule="exact"/>
              <w:rPr>
                <w:sz w:val="19"/>
              </w:rPr>
            </w:pPr>
            <w:r>
              <w:rPr>
                <w:sz w:val="19"/>
              </w:rPr>
              <w:t>Probability tree diagram</w:t>
            </w:r>
          </w:p>
        </w:tc>
        <w:tc>
          <w:tcPr>
            <w:tcW w:w="3402" w:type="dxa"/>
            <w:vAlign w:val="center"/>
          </w:tcPr>
          <w:p w14:paraId="093456A8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252</w:t>
            </w:r>
          </w:p>
        </w:tc>
        <w:tc>
          <w:tcPr>
            <w:tcW w:w="1559" w:type="dxa"/>
          </w:tcPr>
          <w:p w14:paraId="37ED1BCF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564342CC" w14:textId="77777777" w:rsidTr="0046729B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199E96E2" w14:textId="77777777" w:rsidR="0046729B" w:rsidRDefault="0046729B" w:rsidP="00EB39FB">
            <w:pPr>
              <w:pStyle w:val="TableParagraph"/>
              <w:tabs>
                <w:tab w:val="left" w:pos="1440"/>
                <w:tab w:val="left" w:pos="27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Reading and using a pie chart</w:t>
            </w:r>
          </w:p>
        </w:tc>
        <w:tc>
          <w:tcPr>
            <w:tcW w:w="3402" w:type="dxa"/>
            <w:vAlign w:val="center"/>
          </w:tcPr>
          <w:p w14:paraId="740F1CD6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164</w:t>
            </w:r>
          </w:p>
        </w:tc>
        <w:tc>
          <w:tcPr>
            <w:tcW w:w="1559" w:type="dxa"/>
          </w:tcPr>
          <w:p w14:paraId="02D23B8D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24427CD8" w14:textId="77777777" w:rsidTr="0046729B">
        <w:trPr>
          <w:trHeight w:val="258"/>
        </w:trPr>
        <w:tc>
          <w:tcPr>
            <w:tcW w:w="4715" w:type="dxa"/>
            <w:shd w:val="clear" w:color="auto" w:fill="DDD9C3" w:themeFill="background2" w:themeFillShade="E6"/>
          </w:tcPr>
          <w:p w14:paraId="6D667D40" w14:textId="77777777" w:rsidR="0046729B" w:rsidRDefault="0046729B" w:rsidP="00EB39FB">
            <w:pPr>
              <w:pStyle w:val="TableParagraph"/>
              <w:tabs>
                <w:tab w:val="left" w:pos="1440"/>
                <w:tab w:val="left" w:pos="27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Reading and using a Venn Diagram</w:t>
            </w:r>
          </w:p>
        </w:tc>
        <w:tc>
          <w:tcPr>
            <w:tcW w:w="3402" w:type="dxa"/>
            <w:vAlign w:val="center"/>
          </w:tcPr>
          <w:p w14:paraId="0FDFFBBC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380</w:t>
            </w:r>
          </w:p>
        </w:tc>
        <w:tc>
          <w:tcPr>
            <w:tcW w:w="1559" w:type="dxa"/>
          </w:tcPr>
          <w:p w14:paraId="1EC91BF6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1B3A09D8" w14:textId="77777777" w:rsidTr="00C849EF">
        <w:trPr>
          <w:trHeight w:val="258"/>
        </w:trPr>
        <w:tc>
          <w:tcPr>
            <w:tcW w:w="4715" w:type="dxa"/>
          </w:tcPr>
          <w:p w14:paraId="25BC2118" w14:textId="77777777" w:rsidR="0046729B" w:rsidRDefault="0046729B" w:rsidP="00EB39FB">
            <w:pPr>
              <w:pStyle w:val="TableParagraph"/>
              <w:tabs>
                <w:tab w:val="left" w:pos="1440"/>
                <w:tab w:val="left" w:pos="2775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Relative frequency</w:t>
            </w:r>
          </w:p>
        </w:tc>
        <w:tc>
          <w:tcPr>
            <w:tcW w:w="3402" w:type="dxa"/>
            <w:vAlign w:val="center"/>
          </w:tcPr>
          <w:p w14:paraId="3D4E5928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248</w:t>
            </w:r>
          </w:p>
        </w:tc>
        <w:tc>
          <w:tcPr>
            <w:tcW w:w="1559" w:type="dxa"/>
          </w:tcPr>
          <w:p w14:paraId="01BF194B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  <w:tr w:rsidR="0046729B" w14:paraId="499FAB76" w14:textId="77777777" w:rsidTr="00C849EF">
        <w:trPr>
          <w:trHeight w:val="258"/>
        </w:trPr>
        <w:tc>
          <w:tcPr>
            <w:tcW w:w="4715" w:type="dxa"/>
          </w:tcPr>
          <w:p w14:paraId="1C9874C5" w14:textId="77777777" w:rsidR="0046729B" w:rsidRPr="00F63D2B" w:rsidRDefault="0046729B" w:rsidP="0007208B">
            <w:pPr>
              <w:pStyle w:val="TableParagraph"/>
              <w:tabs>
                <w:tab w:val="left" w:pos="1440"/>
              </w:tabs>
              <w:spacing w:line="238" w:lineRule="exact"/>
              <w:rPr>
                <w:sz w:val="19"/>
              </w:rPr>
            </w:pPr>
            <w:r>
              <w:rPr>
                <w:sz w:val="19"/>
              </w:rPr>
              <w:t>Scatter graphs</w:t>
            </w:r>
          </w:p>
        </w:tc>
        <w:tc>
          <w:tcPr>
            <w:tcW w:w="3402" w:type="dxa"/>
            <w:vAlign w:val="center"/>
          </w:tcPr>
          <w:p w14:paraId="1FC4771F" w14:textId="77777777" w:rsidR="0046729B" w:rsidRDefault="0046729B" w:rsidP="00FE487C">
            <w:pPr>
              <w:pStyle w:val="TableParagraph"/>
              <w:spacing w:line="238" w:lineRule="exact"/>
              <w:ind w:left="105"/>
              <w:jc w:val="center"/>
              <w:rPr>
                <w:sz w:val="19"/>
              </w:rPr>
            </w:pPr>
            <w:r>
              <w:rPr>
                <w:sz w:val="19"/>
              </w:rPr>
              <w:t>165-168</w:t>
            </w:r>
          </w:p>
        </w:tc>
        <w:tc>
          <w:tcPr>
            <w:tcW w:w="1559" w:type="dxa"/>
          </w:tcPr>
          <w:p w14:paraId="4F1A93A9" w14:textId="77777777" w:rsidR="0046729B" w:rsidRDefault="0046729B" w:rsidP="00FE487C">
            <w:pPr>
              <w:pStyle w:val="TableParagraph"/>
              <w:spacing w:line="238" w:lineRule="exact"/>
              <w:ind w:left="105"/>
              <w:rPr>
                <w:sz w:val="19"/>
              </w:rPr>
            </w:pPr>
            <w:r>
              <w:rPr>
                <w:sz w:val="19"/>
              </w:rPr>
              <w:t xml:space="preserve">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  <w:r>
              <w:rPr>
                <w:sz w:val="19"/>
              </w:rPr>
              <w:t xml:space="preserve">  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19"/>
              </w:rPr>
              <mc:AlternateContent>
                <mc:Choice Requires="w16se">
                  <w16se:symEx w16se:font="Segoe UI Emoji" w16se:char="1F641"/>
                </mc:Choice>
                <mc:Fallback>
                  <w:t>🙁</w:t>
                </mc:Fallback>
              </mc:AlternateContent>
            </w:r>
          </w:p>
        </w:tc>
      </w:tr>
    </w:tbl>
    <w:p w14:paraId="026E5E4D" w14:textId="77777777" w:rsidR="00CC0408" w:rsidRDefault="00CC0408"/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6"/>
      </w:tblGrid>
      <w:tr w:rsidR="00CC0408" w14:paraId="2EA81D07" w14:textId="77777777" w:rsidTr="00CC0408">
        <w:trPr>
          <w:trHeight w:val="258"/>
        </w:trPr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</w:tcPr>
          <w:p w14:paraId="1148BDDA" w14:textId="13EFAA5E" w:rsidR="00CC0408" w:rsidRPr="00CC0408" w:rsidRDefault="00CC0408" w:rsidP="00CC0408">
            <w:pPr>
              <w:shd w:val="clear" w:color="auto" w:fill="DDD9C3" w:themeFill="background2" w:themeFillShade="E6"/>
              <w:spacing w:before="100" w:beforeAutospacing="1"/>
              <w:rPr>
                <w:b/>
                <w:bCs/>
                <w:sz w:val="24"/>
                <w:szCs w:val="24"/>
              </w:rPr>
            </w:pPr>
            <w:r w:rsidRPr="6C98B5C0">
              <w:rPr>
                <w:b/>
                <w:bCs/>
                <w:sz w:val="24"/>
                <w:szCs w:val="24"/>
              </w:rPr>
              <w:t>Topics highlighted are on both the Higher and the Foundation paper</w:t>
            </w:r>
          </w:p>
        </w:tc>
      </w:tr>
    </w:tbl>
    <w:p w14:paraId="2FF8C313" w14:textId="77777777" w:rsidR="00D25D99" w:rsidRDefault="00D25D99" w:rsidP="00D25D99">
      <w:pPr>
        <w:pStyle w:val="BodyText"/>
        <w:spacing w:before="3"/>
        <w:rPr>
          <w:sz w:val="14"/>
        </w:rPr>
      </w:pPr>
    </w:p>
    <w:p w14:paraId="5379E800" w14:textId="77777777" w:rsidR="00A6000F" w:rsidRDefault="00A6000F" w:rsidP="007F236C">
      <w:pPr>
        <w:pStyle w:val="BodyText"/>
        <w:spacing w:before="9"/>
        <w:rPr>
          <w:sz w:val="23"/>
        </w:rPr>
      </w:pPr>
    </w:p>
    <w:sectPr w:rsidR="00A600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2220" w:right="960" w:bottom="940" w:left="620" w:header="513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1EA75" w14:textId="77777777" w:rsidR="001020E3" w:rsidRDefault="001020E3">
      <w:r>
        <w:separator/>
      </w:r>
    </w:p>
  </w:endnote>
  <w:endnote w:type="continuationSeparator" w:id="0">
    <w:p w14:paraId="3576A666" w14:textId="77777777" w:rsidR="001020E3" w:rsidRDefault="001020E3">
      <w:r>
        <w:continuationSeparator/>
      </w:r>
    </w:p>
  </w:endnote>
  <w:endnote w:type="continuationNotice" w:id="1">
    <w:p w14:paraId="0B35D4E1" w14:textId="77777777" w:rsidR="001020E3" w:rsidRDefault="001020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45B9" w14:textId="77777777" w:rsidR="00CE3B05" w:rsidRDefault="00CE3B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C7C8" w14:textId="77777777" w:rsidR="00DF5E1B" w:rsidRDefault="00B610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227CC7CD" wp14:editId="227CC7CE">
              <wp:simplePos x="0" y="0"/>
              <wp:positionH relativeFrom="page">
                <wp:posOffset>6222872</wp:posOffset>
              </wp:positionH>
              <wp:positionV relativeFrom="page">
                <wp:posOffset>10079209</wp:posOffset>
              </wp:positionV>
              <wp:extent cx="895985" cy="17970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985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CC7D2" w14:textId="065102EB" w:rsidR="00DF5E1B" w:rsidRDefault="00DF5E1B">
                          <w:pPr>
                            <w:spacing w:before="22"/>
                            <w:ind w:left="20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7CC7C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90pt;margin-top:793.65pt;width:70.55pt;height:14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" filled="f" stroked="f">
              <v:textbox inset="0,0,0,0">
                <w:txbxContent>
                  <w:p w14:paraId="227CC7D2" w14:textId="065102EB" w:rsidR="00DF5E1B" w:rsidRDefault="00DF5E1B">
                    <w:pPr>
                      <w:spacing w:before="22"/>
                      <w:ind w:left="20"/>
                      <w:rPr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9E3FC" w14:textId="77777777" w:rsidR="00CE3B05" w:rsidRDefault="00CE3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CAAE1" w14:textId="77777777" w:rsidR="001020E3" w:rsidRDefault="001020E3">
      <w:r>
        <w:separator/>
      </w:r>
    </w:p>
  </w:footnote>
  <w:footnote w:type="continuationSeparator" w:id="0">
    <w:p w14:paraId="5227F3AF" w14:textId="77777777" w:rsidR="001020E3" w:rsidRDefault="001020E3">
      <w:r>
        <w:continuationSeparator/>
      </w:r>
    </w:p>
  </w:footnote>
  <w:footnote w:type="continuationNotice" w:id="1">
    <w:p w14:paraId="1443EAE5" w14:textId="77777777" w:rsidR="001020E3" w:rsidRDefault="001020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8DD10" w14:textId="77777777" w:rsidR="00CE3B05" w:rsidRDefault="00CE3B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C7C7" w14:textId="1F15FED2" w:rsidR="00DF5E1B" w:rsidRDefault="00C5214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27CC7CB" wp14:editId="36AB3B0F">
              <wp:simplePos x="0" y="0"/>
              <wp:positionH relativeFrom="page">
                <wp:align>center</wp:align>
              </wp:positionH>
              <wp:positionV relativeFrom="topMargin">
                <wp:posOffset>462915</wp:posOffset>
              </wp:positionV>
              <wp:extent cx="6619164" cy="1091821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19164" cy="1091821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CC7CF" w14:textId="3A987B8B" w:rsidR="00DF5E1B" w:rsidRDefault="00C52143">
                          <w:pPr>
                            <w:spacing w:before="21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pacing w:val="-13"/>
                              <w:sz w:val="32"/>
                            </w:rPr>
                            <w:t xml:space="preserve">Mathematics </w:t>
                          </w:r>
                          <w:r w:rsidR="0038731F">
                            <w:rPr>
                              <w:sz w:val="32"/>
                            </w:rPr>
                            <w:t>Year 11 Mock – Nov</w:t>
                          </w:r>
                          <w:r w:rsidR="00B610E0">
                            <w:rPr>
                              <w:spacing w:val="-7"/>
                              <w:sz w:val="32"/>
                            </w:rPr>
                            <w:t xml:space="preserve"> </w:t>
                          </w:r>
                          <w:r w:rsidR="001A050D">
                            <w:rPr>
                              <w:spacing w:val="-7"/>
                              <w:sz w:val="32"/>
                            </w:rPr>
                            <w:t>F</w:t>
                          </w:r>
                          <w:r w:rsidR="000946D7">
                            <w:rPr>
                              <w:spacing w:val="-7"/>
                              <w:sz w:val="32"/>
                            </w:rPr>
                            <w:t>oundation</w:t>
                          </w:r>
                          <w:r w:rsidR="001A050D">
                            <w:rPr>
                              <w:spacing w:val="-7"/>
                              <w:sz w:val="32"/>
                            </w:rPr>
                            <w:t xml:space="preserve"> </w:t>
                          </w:r>
                          <w:r w:rsidR="00B610E0">
                            <w:rPr>
                              <w:sz w:val="32"/>
                            </w:rPr>
                            <w:t>Revision</w:t>
                          </w:r>
                          <w:r w:rsidR="00B610E0">
                            <w:rPr>
                              <w:spacing w:val="-7"/>
                              <w:sz w:val="32"/>
                            </w:rPr>
                            <w:t xml:space="preserve"> </w:t>
                          </w:r>
                          <w:r w:rsidR="00B610E0">
                            <w:rPr>
                              <w:spacing w:val="-2"/>
                              <w:sz w:val="32"/>
                            </w:rPr>
                            <w:t>List</w:t>
                          </w:r>
                          <w:r w:rsidR="001A050D">
                            <w:rPr>
                              <w:spacing w:val="-2"/>
                              <w:sz w:val="32"/>
                            </w:rPr>
                            <w:t xml:space="preserve"> </w:t>
                          </w:r>
                        </w:p>
                        <w:p w14:paraId="3A9A2814" w14:textId="08C7B299" w:rsidR="000409FC" w:rsidRDefault="00B610E0" w:rsidP="00D11F29">
                          <w:pPr>
                            <w:pStyle w:val="BodyText"/>
                            <w:spacing w:before="271" w:line="259" w:lineRule="auto"/>
                            <w:ind w:left="20"/>
                          </w:pPr>
                          <w:r>
                            <w:t>These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topics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you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should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revise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your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 w:rsidR="005B5C0B">
                            <w:rPr>
                              <w:spacing w:val="-4"/>
                            </w:rPr>
                            <w:t>math</w:t>
                          </w:r>
                          <w:r w:rsidR="002D46A7">
                            <w:rPr>
                              <w:spacing w:val="-4"/>
                            </w:rPr>
                            <w:t xml:space="preserve">ematics </w:t>
                          </w:r>
                          <w:r w:rsidR="001A050D">
                            <w:rPr>
                              <w:spacing w:val="-4"/>
                            </w:rPr>
                            <w:t>Nove</w:t>
                          </w:r>
                          <w:r w:rsidR="00C536C7">
                            <w:rPr>
                              <w:spacing w:val="-4"/>
                            </w:rPr>
                            <w:t>mber mock.</w:t>
                          </w:r>
                          <w:r w:rsidR="00112248">
                            <w:rPr>
                              <w:spacing w:val="-4"/>
                            </w:rPr>
                            <w:br/>
                          </w:r>
                          <w:r w:rsidR="002D46A7">
                            <w:rPr>
                              <w:spacing w:val="-4"/>
                            </w:rPr>
                            <w:t xml:space="preserve">If you use the Corbett Maths codes, you will find the teaching videos </w:t>
                          </w:r>
                          <w:r w:rsidR="00D11F29">
                            <w:rPr>
                              <w:spacing w:val="-4"/>
                            </w:rPr>
                            <w:t xml:space="preserve">and </w:t>
                          </w:r>
                          <w:r w:rsidR="002D46A7">
                            <w:rPr>
                              <w:spacing w:val="-4"/>
                            </w:rPr>
                            <w:t>exam-styl</w:t>
                          </w:r>
                          <w:r w:rsidR="00D11F29">
                            <w:rPr>
                              <w:spacing w:val="-4"/>
                            </w:rPr>
                            <w:t>e</w:t>
                          </w:r>
                          <w:r w:rsidR="00D11F29">
                            <w:t xml:space="preserve"> practice questions.</w:t>
                          </w:r>
                        </w:p>
                        <w:p w14:paraId="3DBB857C" w14:textId="7510D402" w:rsidR="00D11F29" w:rsidRDefault="00D11F29" w:rsidP="000409FC">
                          <w:pPr>
                            <w:pStyle w:val="BodyText"/>
                            <w:spacing w:line="259" w:lineRule="auto"/>
                            <w:ind w:left="23"/>
                          </w:pPr>
                          <w:r>
                            <w:t xml:space="preserve">The best way to revise maths is little and often. </w:t>
                          </w:r>
                          <w:r w:rsidR="009343EE">
                            <w:t>Practi</w:t>
                          </w:r>
                          <w:r w:rsidR="00112248">
                            <w:t>s</w:t>
                          </w:r>
                          <w:r w:rsidR="009343EE">
                            <w:t>e</w:t>
                          </w:r>
                          <w:r>
                            <w:t xml:space="preserve"> a little bit every day and you will be more successful than if you do a large chunk in one go.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7CC7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45pt;width:521.2pt;height:85.95pt;z-index:-25165824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" filled="f" stroked="f">
              <v:textbox inset="0,0,0,0">
                <w:txbxContent>
                  <w:p w14:paraId="227CC7CF" w14:textId="3A987B8B" w:rsidR="00DF5E1B" w:rsidRDefault="00C52143">
                    <w:pPr>
                      <w:spacing w:before="21"/>
                      <w:ind w:left="20"/>
                      <w:rPr>
                        <w:sz w:val="32"/>
                      </w:rPr>
                    </w:pPr>
                    <w:r>
                      <w:rPr>
                        <w:spacing w:val="-13"/>
                        <w:sz w:val="32"/>
                      </w:rPr>
                      <w:t xml:space="preserve">Mathematics </w:t>
                    </w:r>
                    <w:r w:rsidR="0038731F">
                      <w:rPr>
                        <w:sz w:val="32"/>
                      </w:rPr>
                      <w:t>Year 11 Mock – Nov</w:t>
                    </w:r>
                    <w:r w:rsidR="00B610E0">
                      <w:rPr>
                        <w:spacing w:val="-7"/>
                        <w:sz w:val="32"/>
                      </w:rPr>
                      <w:t xml:space="preserve"> </w:t>
                    </w:r>
                    <w:r w:rsidR="001A050D">
                      <w:rPr>
                        <w:spacing w:val="-7"/>
                        <w:sz w:val="32"/>
                      </w:rPr>
                      <w:t>F</w:t>
                    </w:r>
                    <w:r w:rsidR="000946D7">
                      <w:rPr>
                        <w:spacing w:val="-7"/>
                        <w:sz w:val="32"/>
                      </w:rPr>
                      <w:t>oundation</w:t>
                    </w:r>
                    <w:r w:rsidR="001A050D">
                      <w:rPr>
                        <w:spacing w:val="-7"/>
                        <w:sz w:val="32"/>
                      </w:rPr>
                      <w:t xml:space="preserve"> </w:t>
                    </w:r>
                    <w:r w:rsidR="00B610E0">
                      <w:rPr>
                        <w:sz w:val="32"/>
                      </w:rPr>
                      <w:t>Revision</w:t>
                    </w:r>
                    <w:r w:rsidR="00B610E0">
                      <w:rPr>
                        <w:spacing w:val="-7"/>
                        <w:sz w:val="32"/>
                      </w:rPr>
                      <w:t xml:space="preserve"> </w:t>
                    </w:r>
                    <w:r w:rsidR="00B610E0">
                      <w:rPr>
                        <w:spacing w:val="-2"/>
                        <w:sz w:val="32"/>
                      </w:rPr>
                      <w:t>List</w:t>
                    </w:r>
                    <w:r w:rsidR="001A050D">
                      <w:rPr>
                        <w:spacing w:val="-2"/>
                        <w:sz w:val="32"/>
                      </w:rPr>
                      <w:t xml:space="preserve"> </w:t>
                    </w:r>
                  </w:p>
                  <w:p w14:paraId="3A9A2814" w14:textId="08C7B299" w:rsidR="000409FC" w:rsidRDefault="00B610E0" w:rsidP="00D11F29">
                    <w:pPr>
                      <w:pStyle w:val="BodyText"/>
                      <w:spacing w:before="271" w:line="259" w:lineRule="auto"/>
                      <w:ind w:left="20"/>
                    </w:pPr>
                    <w:r>
                      <w:t>These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topics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you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should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revise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your</w:t>
                    </w:r>
                    <w:r>
                      <w:rPr>
                        <w:spacing w:val="-4"/>
                      </w:rPr>
                      <w:t xml:space="preserve"> </w:t>
                    </w:r>
                    <w:r w:rsidR="005B5C0B">
                      <w:rPr>
                        <w:spacing w:val="-4"/>
                      </w:rPr>
                      <w:t>math</w:t>
                    </w:r>
                    <w:r w:rsidR="002D46A7">
                      <w:rPr>
                        <w:spacing w:val="-4"/>
                      </w:rPr>
                      <w:t xml:space="preserve">ematics </w:t>
                    </w:r>
                    <w:r w:rsidR="001A050D">
                      <w:rPr>
                        <w:spacing w:val="-4"/>
                      </w:rPr>
                      <w:t>Nove</w:t>
                    </w:r>
                    <w:r w:rsidR="00C536C7">
                      <w:rPr>
                        <w:spacing w:val="-4"/>
                      </w:rPr>
                      <w:t>mber mock.</w:t>
                    </w:r>
                    <w:r w:rsidR="00112248">
                      <w:rPr>
                        <w:spacing w:val="-4"/>
                      </w:rPr>
                      <w:br/>
                    </w:r>
                    <w:r w:rsidR="002D46A7">
                      <w:rPr>
                        <w:spacing w:val="-4"/>
                      </w:rPr>
                      <w:t xml:space="preserve">If you use the Corbett Maths codes, you will find the teaching videos </w:t>
                    </w:r>
                    <w:r w:rsidR="00D11F29">
                      <w:rPr>
                        <w:spacing w:val="-4"/>
                      </w:rPr>
                      <w:t xml:space="preserve">and </w:t>
                    </w:r>
                    <w:r w:rsidR="002D46A7">
                      <w:rPr>
                        <w:spacing w:val="-4"/>
                      </w:rPr>
                      <w:t>exam-styl</w:t>
                    </w:r>
                    <w:r w:rsidR="00D11F29">
                      <w:rPr>
                        <w:spacing w:val="-4"/>
                      </w:rPr>
                      <w:t>e</w:t>
                    </w:r>
                    <w:r w:rsidR="00D11F29">
                      <w:t xml:space="preserve"> practice questions.</w:t>
                    </w:r>
                  </w:p>
                  <w:p w14:paraId="3DBB857C" w14:textId="7510D402" w:rsidR="00D11F29" w:rsidRDefault="00D11F29" w:rsidP="000409FC">
                    <w:pPr>
                      <w:pStyle w:val="BodyText"/>
                      <w:spacing w:line="259" w:lineRule="auto"/>
                      <w:ind w:left="23"/>
                    </w:pPr>
                    <w:r>
                      <w:t xml:space="preserve">The best way to revise maths is little and often. </w:t>
                    </w:r>
                    <w:r w:rsidR="009343EE">
                      <w:t>Practi</w:t>
                    </w:r>
                    <w:r w:rsidR="00112248">
                      <w:t>s</w:t>
                    </w:r>
                    <w:r w:rsidR="009343EE">
                      <w:t>e</w:t>
                    </w:r>
                    <w:r>
                      <w:t xml:space="preserve"> a little bit every day and you will be more successful than if you do a large chunk in one go.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B610E0">
      <w:rPr>
        <w:noProof/>
      </w:rPr>
      <w:drawing>
        <wp:anchor distT="0" distB="0" distL="0" distR="0" simplePos="0" relativeHeight="251658242" behindDoc="1" locked="0" layoutInCell="1" allowOverlap="1" wp14:anchorId="227CC7C9" wp14:editId="1B3EFB1E">
          <wp:simplePos x="0" y="0"/>
          <wp:positionH relativeFrom="page">
            <wp:posOffset>5581650</wp:posOffset>
          </wp:positionH>
          <wp:positionV relativeFrom="page">
            <wp:posOffset>325792</wp:posOffset>
          </wp:positionV>
          <wp:extent cx="1047115" cy="496404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7115" cy="496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0C9E" w14:textId="77777777" w:rsidR="00CE3B05" w:rsidRDefault="00CE3B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1B"/>
    <w:rsid w:val="00002468"/>
    <w:rsid w:val="0000558F"/>
    <w:rsid w:val="0002248A"/>
    <w:rsid w:val="0002713C"/>
    <w:rsid w:val="0003544A"/>
    <w:rsid w:val="000409FC"/>
    <w:rsid w:val="00050859"/>
    <w:rsid w:val="00052C29"/>
    <w:rsid w:val="0005340D"/>
    <w:rsid w:val="0007208B"/>
    <w:rsid w:val="00080867"/>
    <w:rsid w:val="0009069B"/>
    <w:rsid w:val="00090860"/>
    <w:rsid w:val="00092C40"/>
    <w:rsid w:val="000946D7"/>
    <w:rsid w:val="00096416"/>
    <w:rsid w:val="000A071E"/>
    <w:rsid w:val="000B018E"/>
    <w:rsid w:val="000B3EE5"/>
    <w:rsid w:val="000C200A"/>
    <w:rsid w:val="000C6567"/>
    <w:rsid w:val="000C7C50"/>
    <w:rsid w:val="000D139D"/>
    <w:rsid w:val="000E3C8B"/>
    <w:rsid w:val="000E4661"/>
    <w:rsid w:val="000E6D75"/>
    <w:rsid w:val="000E7F89"/>
    <w:rsid w:val="001020E3"/>
    <w:rsid w:val="00111D21"/>
    <w:rsid w:val="00112248"/>
    <w:rsid w:val="00112DA2"/>
    <w:rsid w:val="00114A95"/>
    <w:rsid w:val="00117848"/>
    <w:rsid w:val="00120541"/>
    <w:rsid w:val="00143384"/>
    <w:rsid w:val="00165FB1"/>
    <w:rsid w:val="0016712E"/>
    <w:rsid w:val="001835AE"/>
    <w:rsid w:val="00193415"/>
    <w:rsid w:val="001A050D"/>
    <w:rsid w:val="001A6E12"/>
    <w:rsid w:val="001D0AE1"/>
    <w:rsid w:val="001D2997"/>
    <w:rsid w:val="001F3964"/>
    <w:rsid w:val="001F3DDE"/>
    <w:rsid w:val="001F7B4F"/>
    <w:rsid w:val="00204436"/>
    <w:rsid w:val="0020476F"/>
    <w:rsid w:val="002048D9"/>
    <w:rsid w:val="00210707"/>
    <w:rsid w:val="0021779A"/>
    <w:rsid w:val="002211E3"/>
    <w:rsid w:val="002213A8"/>
    <w:rsid w:val="00231149"/>
    <w:rsid w:val="0023563F"/>
    <w:rsid w:val="00244AD2"/>
    <w:rsid w:val="00244B54"/>
    <w:rsid w:val="002615DC"/>
    <w:rsid w:val="00266986"/>
    <w:rsid w:val="00281959"/>
    <w:rsid w:val="002A50B4"/>
    <w:rsid w:val="002A573A"/>
    <w:rsid w:val="002D249C"/>
    <w:rsid w:val="002D46A7"/>
    <w:rsid w:val="002D6F20"/>
    <w:rsid w:val="002E022D"/>
    <w:rsid w:val="002E1F4C"/>
    <w:rsid w:val="002E393D"/>
    <w:rsid w:val="002E4DDE"/>
    <w:rsid w:val="0030014E"/>
    <w:rsid w:val="0030538E"/>
    <w:rsid w:val="003239A8"/>
    <w:rsid w:val="00323A6F"/>
    <w:rsid w:val="00336710"/>
    <w:rsid w:val="003529EB"/>
    <w:rsid w:val="00360AE5"/>
    <w:rsid w:val="00371235"/>
    <w:rsid w:val="003751F8"/>
    <w:rsid w:val="00380B16"/>
    <w:rsid w:val="0038731F"/>
    <w:rsid w:val="003A1A1D"/>
    <w:rsid w:val="003A279A"/>
    <w:rsid w:val="003A530E"/>
    <w:rsid w:val="003A7DF6"/>
    <w:rsid w:val="003B6FAB"/>
    <w:rsid w:val="003C081D"/>
    <w:rsid w:val="003D50A6"/>
    <w:rsid w:val="003F144B"/>
    <w:rsid w:val="003F5A7A"/>
    <w:rsid w:val="004068DA"/>
    <w:rsid w:val="00421A1F"/>
    <w:rsid w:val="004227BE"/>
    <w:rsid w:val="00422811"/>
    <w:rsid w:val="00440F9A"/>
    <w:rsid w:val="00445C84"/>
    <w:rsid w:val="004503F1"/>
    <w:rsid w:val="00451535"/>
    <w:rsid w:val="00465059"/>
    <w:rsid w:val="0046729B"/>
    <w:rsid w:val="004757C6"/>
    <w:rsid w:val="00487C38"/>
    <w:rsid w:val="004919DB"/>
    <w:rsid w:val="00496367"/>
    <w:rsid w:val="004A087A"/>
    <w:rsid w:val="004B02AF"/>
    <w:rsid w:val="004B2C67"/>
    <w:rsid w:val="004C7699"/>
    <w:rsid w:val="004D045B"/>
    <w:rsid w:val="004F4740"/>
    <w:rsid w:val="005006D4"/>
    <w:rsid w:val="00504CCA"/>
    <w:rsid w:val="00505474"/>
    <w:rsid w:val="00507670"/>
    <w:rsid w:val="00523FCF"/>
    <w:rsid w:val="005428B1"/>
    <w:rsid w:val="00545D20"/>
    <w:rsid w:val="005463D5"/>
    <w:rsid w:val="00554ED9"/>
    <w:rsid w:val="005A5676"/>
    <w:rsid w:val="005B5C0B"/>
    <w:rsid w:val="005B6BBF"/>
    <w:rsid w:val="005C16AA"/>
    <w:rsid w:val="005C6236"/>
    <w:rsid w:val="005D42CD"/>
    <w:rsid w:val="005D59ED"/>
    <w:rsid w:val="005F4D1F"/>
    <w:rsid w:val="005F6855"/>
    <w:rsid w:val="005F69E4"/>
    <w:rsid w:val="00604CD4"/>
    <w:rsid w:val="0060553A"/>
    <w:rsid w:val="00617F3C"/>
    <w:rsid w:val="00623771"/>
    <w:rsid w:val="0062476C"/>
    <w:rsid w:val="006317E0"/>
    <w:rsid w:val="00644849"/>
    <w:rsid w:val="00645C80"/>
    <w:rsid w:val="0065129D"/>
    <w:rsid w:val="006552EE"/>
    <w:rsid w:val="0066266A"/>
    <w:rsid w:val="0066681C"/>
    <w:rsid w:val="00680F03"/>
    <w:rsid w:val="00684824"/>
    <w:rsid w:val="00687A7D"/>
    <w:rsid w:val="00694E0C"/>
    <w:rsid w:val="0069682C"/>
    <w:rsid w:val="006A68BE"/>
    <w:rsid w:val="006A79BF"/>
    <w:rsid w:val="006B0A3E"/>
    <w:rsid w:val="006C655C"/>
    <w:rsid w:val="006D0C14"/>
    <w:rsid w:val="006D5981"/>
    <w:rsid w:val="006E3A70"/>
    <w:rsid w:val="006E6F89"/>
    <w:rsid w:val="006F77E6"/>
    <w:rsid w:val="00700B56"/>
    <w:rsid w:val="00707C7D"/>
    <w:rsid w:val="00711450"/>
    <w:rsid w:val="0072543E"/>
    <w:rsid w:val="00746449"/>
    <w:rsid w:val="00757447"/>
    <w:rsid w:val="007631EA"/>
    <w:rsid w:val="00794F28"/>
    <w:rsid w:val="007A555C"/>
    <w:rsid w:val="007A57C2"/>
    <w:rsid w:val="007A5A32"/>
    <w:rsid w:val="007A7987"/>
    <w:rsid w:val="007C4FAB"/>
    <w:rsid w:val="007D607A"/>
    <w:rsid w:val="007D6593"/>
    <w:rsid w:val="007E2B55"/>
    <w:rsid w:val="007E381B"/>
    <w:rsid w:val="007F236C"/>
    <w:rsid w:val="008015C8"/>
    <w:rsid w:val="00813219"/>
    <w:rsid w:val="00815453"/>
    <w:rsid w:val="00830BAF"/>
    <w:rsid w:val="00832132"/>
    <w:rsid w:val="00850B16"/>
    <w:rsid w:val="00865568"/>
    <w:rsid w:val="00871548"/>
    <w:rsid w:val="008723E4"/>
    <w:rsid w:val="00873204"/>
    <w:rsid w:val="008808A1"/>
    <w:rsid w:val="008A16EC"/>
    <w:rsid w:val="008B5C76"/>
    <w:rsid w:val="008C44B6"/>
    <w:rsid w:val="008D06FE"/>
    <w:rsid w:val="008D5AAD"/>
    <w:rsid w:val="008D5F7F"/>
    <w:rsid w:val="008F257B"/>
    <w:rsid w:val="0090180E"/>
    <w:rsid w:val="0091445F"/>
    <w:rsid w:val="00917ABE"/>
    <w:rsid w:val="00925393"/>
    <w:rsid w:val="009307F4"/>
    <w:rsid w:val="009343EE"/>
    <w:rsid w:val="00955C20"/>
    <w:rsid w:val="00971DB2"/>
    <w:rsid w:val="00982A41"/>
    <w:rsid w:val="00996281"/>
    <w:rsid w:val="009A5565"/>
    <w:rsid w:val="009B0568"/>
    <w:rsid w:val="009D727A"/>
    <w:rsid w:val="009F1F38"/>
    <w:rsid w:val="009F376E"/>
    <w:rsid w:val="00A03BAF"/>
    <w:rsid w:val="00A06283"/>
    <w:rsid w:val="00A10EDA"/>
    <w:rsid w:val="00A32A78"/>
    <w:rsid w:val="00A33CBC"/>
    <w:rsid w:val="00A40449"/>
    <w:rsid w:val="00A6000F"/>
    <w:rsid w:val="00A76940"/>
    <w:rsid w:val="00A76EA2"/>
    <w:rsid w:val="00A84A12"/>
    <w:rsid w:val="00A86831"/>
    <w:rsid w:val="00A90142"/>
    <w:rsid w:val="00A9458E"/>
    <w:rsid w:val="00AC69F7"/>
    <w:rsid w:val="00AD154F"/>
    <w:rsid w:val="00AD23F7"/>
    <w:rsid w:val="00AD634F"/>
    <w:rsid w:val="00B01E39"/>
    <w:rsid w:val="00B04732"/>
    <w:rsid w:val="00B1474B"/>
    <w:rsid w:val="00B21DE6"/>
    <w:rsid w:val="00B2606A"/>
    <w:rsid w:val="00B32833"/>
    <w:rsid w:val="00B34FD8"/>
    <w:rsid w:val="00B43758"/>
    <w:rsid w:val="00B44495"/>
    <w:rsid w:val="00B451C6"/>
    <w:rsid w:val="00B5032F"/>
    <w:rsid w:val="00B610E0"/>
    <w:rsid w:val="00B677FB"/>
    <w:rsid w:val="00B70749"/>
    <w:rsid w:val="00B76E74"/>
    <w:rsid w:val="00B91AD7"/>
    <w:rsid w:val="00B95100"/>
    <w:rsid w:val="00B95EEA"/>
    <w:rsid w:val="00BB11AB"/>
    <w:rsid w:val="00BB386F"/>
    <w:rsid w:val="00BB55D7"/>
    <w:rsid w:val="00BC22B6"/>
    <w:rsid w:val="00BD01BD"/>
    <w:rsid w:val="00BD3D95"/>
    <w:rsid w:val="00BD5ECD"/>
    <w:rsid w:val="00BD7278"/>
    <w:rsid w:val="00BD750C"/>
    <w:rsid w:val="00BF387D"/>
    <w:rsid w:val="00BF5253"/>
    <w:rsid w:val="00C1069A"/>
    <w:rsid w:val="00C52143"/>
    <w:rsid w:val="00C536C7"/>
    <w:rsid w:val="00C6030F"/>
    <w:rsid w:val="00C66511"/>
    <w:rsid w:val="00C76D33"/>
    <w:rsid w:val="00C849EF"/>
    <w:rsid w:val="00CB5F84"/>
    <w:rsid w:val="00CC0408"/>
    <w:rsid w:val="00CC5B07"/>
    <w:rsid w:val="00CE2864"/>
    <w:rsid w:val="00CE3482"/>
    <w:rsid w:val="00CE3B05"/>
    <w:rsid w:val="00CF2CF4"/>
    <w:rsid w:val="00CF2EA7"/>
    <w:rsid w:val="00CF3D65"/>
    <w:rsid w:val="00D038C1"/>
    <w:rsid w:val="00D10BD7"/>
    <w:rsid w:val="00D11CE3"/>
    <w:rsid w:val="00D11F29"/>
    <w:rsid w:val="00D17DFC"/>
    <w:rsid w:val="00D25D99"/>
    <w:rsid w:val="00D3128E"/>
    <w:rsid w:val="00D33B0C"/>
    <w:rsid w:val="00D40631"/>
    <w:rsid w:val="00D450F0"/>
    <w:rsid w:val="00D74766"/>
    <w:rsid w:val="00D86789"/>
    <w:rsid w:val="00DB38B1"/>
    <w:rsid w:val="00DC0C4C"/>
    <w:rsid w:val="00DC0F52"/>
    <w:rsid w:val="00DC1DEB"/>
    <w:rsid w:val="00DD398A"/>
    <w:rsid w:val="00DF3D85"/>
    <w:rsid w:val="00DF5E1B"/>
    <w:rsid w:val="00E10796"/>
    <w:rsid w:val="00E12768"/>
    <w:rsid w:val="00E2614B"/>
    <w:rsid w:val="00E27492"/>
    <w:rsid w:val="00E3077D"/>
    <w:rsid w:val="00E31414"/>
    <w:rsid w:val="00E325BE"/>
    <w:rsid w:val="00E41047"/>
    <w:rsid w:val="00E4453B"/>
    <w:rsid w:val="00E47CE9"/>
    <w:rsid w:val="00E547BA"/>
    <w:rsid w:val="00E54BB5"/>
    <w:rsid w:val="00E55F0B"/>
    <w:rsid w:val="00E63CB0"/>
    <w:rsid w:val="00E64BCA"/>
    <w:rsid w:val="00E6544C"/>
    <w:rsid w:val="00E76AC0"/>
    <w:rsid w:val="00E92CB5"/>
    <w:rsid w:val="00E9360A"/>
    <w:rsid w:val="00EA34C8"/>
    <w:rsid w:val="00EB39FB"/>
    <w:rsid w:val="00EC513D"/>
    <w:rsid w:val="00EC7062"/>
    <w:rsid w:val="00EF4048"/>
    <w:rsid w:val="00F07852"/>
    <w:rsid w:val="00F63D2B"/>
    <w:rsid w:val="00F67986"/>
    <w:rsid w:val="00F712D9"/>
    <w:rsid w:val="00F72490"/>
    <w:rsid w:val="00F810DA"/>
    <w:rsid w:val="00F827E6"/>
    <w:rsid w:val="00F85361"/>
    <w:rsid w:val="00F86232"/>
    <w:rsid w:val="00F96D1E"/>
    <w:rsid w:val="00FA02C0"/>
    <w:rsid w:val="00FB22A1"/>
    <w:rsid w:val="00FC05A3"/>
    <w:rsid w:val="00FD476B"/>
    <w:rsid w:val="00FE03C1"/>
    <w:rsid w:val="00FE3382"/>
    <w:rsid w:val="00FE487C"/>
    <w:rsid w:val="00FF053E"/>
    <w:rsid w:val="00FF0A27"/>
    <w:rsid w:val="00FF7267"/>
    <w:rsid w:val="024CD250"/>
    <w:rsid w:val="09BC55CA"/>
    <w:rsid w:val="10D88E8B"/>
    <w:rsid w:val="30E0546F"/>
    <w:rsid w:val="379F9295"/>
    <w:rsid w:val="44784A06"/>
    <w:rsid w:val="49066843"/>
    <w:rsid w:val="52FD1C2A"/>
    <w:rsid w:val="5648B265"/>
    <w:rsid w:val="66133920"/>
    <w:rsid w:val="7458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CC6B7"/>
  <w15:docId w15:val="{EB03C455-811C-4421-B522-C741EA9B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Light" w:eastAsia="Segoe UI Light" w:hAnsi="Segoe UI Light" w:cs="Segoe U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21"/>
      <w:ind w:left="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 w:line="233" w:lineRule="exact"/>
      <w:ind w:left="110"/>
    </w:pPr>
  </w:style>
  <w:style w:type="paragraph" w:styleId="Header">
    <w:name w:val="header"/>
    <w:basedOn w:val="Normal"/>
    <w:link w:val="HeaderChar"/>
    <w:uiPriority w:val="99"/>
    <w:unhideWhenUsed/>
    <w:rsid w:val="005006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6D4"/>
    <w:rPr>
      <w:rFonts w:ascii="Segoe UI Light" w:eastAsia="Segoe UI Light" w:hAnsi="Segoe UI Light" w:cs="Segoe UI Light"/>
    </w:rPr>
  </w:style>
  <w:style w:type="paragraph" w:styleId="Footer">
    <w:name w:val="footer"/>
    <w:basedOn w:val="Normal"/>
    <w:link w:val="FooterChar"/>
    <w:uiPriority w:val="99"/>
    <w:unhideWhenUsed/>
    <w:rsid w:val="005006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6D4"/>
    <w:rPr>
      <w:rFonts w:ascii="Segoe UI Light" w:eastAsia="Segoe UI Light" w:hAnsi="Segoe UI Light" w:cs="Segoe U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7ADEFB554F94BBB755AC97F7D7E0E" ma:contentTypeVersion="13" ma:contentTypeDescription="Create a new document." ma:contentTypeScope="" ma:versionID="ab4b53cbb8033c724b990af986034bbe">
  <xsd:schema xmlns:xsd="http://www.w3.org/2001/XMLSchema" xmlns:xs="http://www.w3.org/2001/XMLSchema" xmlns:p="http://schemas.microsoft.com/office/2006/metadata/properties" xmlns:ns2="22f9a5a1-f8c7-4508-8092-85bfb41d4e21" xmlns:ns3="b1612276-d1d9-440c-b941-ea293507552f" targetNamespace="http://schemas.microsoft.com/office/2006/metadata/properties" ma:root="true" ma:fieldsID="1ff7bba7fb1c0547478b2604a0d84bcc" ns2:_="" ns3:_="">
    <xsd:import namespace="22f9a5a1-f8c7-4508-8092-85bfb41d4e21"/>
    <xsd:import namespace="b1612276-d1d9-440c-b941-ea29350755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9a5a1-f8c7-4508-8092-85bfb41d4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12276-d1d9-440c-b941-ea29350755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47be91-5402-4e56-ac3a-feb8d51621c8}" ma:internalName="TaxCatchAll" ma:showField="CatchAllData" ma:web="b1612276-d1d9-440c-b941-ea29350755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612276-d1d9-440c-b941-ea293507552f" xsi:nil="true"/>
    <lcf76f155ced4ddcb4097134ff3c332f xmlns="22f9a5a1-f8c7-4508-8092-85bfb41d4e2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623925-1057-4879-AB65-99D5B0006853}"/>
</file>

<file path=customXml/itemProps2.xml><?xml version="1.0" encoding="utf-8"?>
<ds:datastoreItem xmlns:ds="http://schemas.openxmlformats.org/officeDocument/2006/customXml" ds:itemID="{2E0905C7-CBD8-4BF6-BD7B-13A318B9ABAF}">
  <ds:schemaRefs>
    <ds:schemaRef ds:uri="http://schemas.microsoft.com/office/2006/metadata/properties"/>
    <ds:schemaRef ds:uri="http://schemas.microsoft.com/office/infopath/2007/PartnerControls"/>
    <ds:schemaRef ds:uri="b1612276-d1d9-440c-b941-ea293507552f"/>
    <ds:schemaRef ds:uri="22f9a5a1-f8c7-4508-8092-85bfb41d4e21"/>
  </ds:schemaRefs>
</ds:datastoreItem>
</file>

<file path=customXml/itemProps3.xml><?xml version="1.0" encoding="utf-8"?>
<ds:datastoreItem xmlns:ds="http://schemas.openxmlformats.org/officeDocument/2006/customXml" ds:itemID="{2E96BA88-2BE2-405B-8921-4CA3B0481C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Sherwood</dc:creator>
  <cp:keywords/>
  <cp:lastModifiedBy>BaggottK</cp:lastModifiedBy>
  <cp:revision>3</cp:revision>
  <dcterms:created xsi:type="dcterms:W3CDTF">2026-09-22T07:10:00Z</dcterms:created>
  <dcterms:modified xsi:type="dcterms:W3CDTF">2026-09-22T07:11:00Z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2023-10-11T00:00:00Z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0x010100C587ADEFB554F94BBB755AC97F7D7E0E</vt:lpwstr>
  </property>
  <property fmtid="{D5CDD505-2E9C-101B-9397-08002B2CF9AE}" pid="7" name="MediaServiceImageTags">
    <vt:lpwstr/>
  </property>
</Properties>
</file>